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F6" w:rsidRPr="006141F6" w:rsidRDefault="006141F6" w:rsidP="006141F6">
      <w:pPr>
        <w:pStyle w:val="NoSpacing"/>
        <w:jc w:val="center"/>
        <w:rPr>
          <w:rFonts w:ascii="Arial" w:hAnsi="Arial" w:cs="Arial"/>
          <w:b/>
          <w:bCs/>
          <w:color w:val="000000" w:themeColor="text1"/>
          <w:kern w:val="36"/>
          <w:sz w:val="40"/>
          <w:szCs w:val="24"/>
          <w:lang w:eastAsia="en-GB" w:bidi="hi-IN"/>
        </w:rPr>
      </w:pPr>
      <w:r w:rsidRPr="006141F6">
        <w:rPr>
          <w:rFonts w:ascii="Arial" w:hAnsi="Arial" w:cs="Arial"/>
          <w:b/>
          <w:bCs/>
          <w:color w:val="000000" w:themeColor="text1"/>
          <w:kern w:val="36"/>
          <w:sz w:val="40"/>
          <w:szCs w:val="24"/>
          <w:lang w:eastAsia="en-GB" w:bidi="hi-IN"/>
        </w:rPr>
        <w:t xml:space="preserve">Industrial development key to strengthening </w:t>
      </w:r>
      <w:proofErr w:type="spellStart"/>
      <w:r w:rsidRPr="006141F6">
        <w:rPr>
          <w:rFonts w:ascii="Arial" w:hAnsi="Arial" w:cs="Arial"/>
          <w:b/>
          <w:bCs/>
          <w:color w:val="000000" w:themeColor="text1"/>
          <w:kern w:val="36"/>
          <w:sz w:val="40"/>
          <w:szCs w:val="24"/>
          <w:lang w:eastAsia="en-GB" w:bidi="hi-IN"/>
        </w:rPr>
        <w:t>Arunachal’s</w:t>
      </w:r>
      <w:proofErr w:type="spellEnd"/>
      <w:r w:rsidRPr="006141F6">
        <w:rPr>
          <w:rFonts w:ascii="Arial" w:hAnsi="Arial" w:cs="Arial"/>
          <w:b/>
          <w:bCs/>
          <w:color w:val="000000" w:themeColor="text1"/>
          <w:kern w:val="36"/>
          <w:sz w:val="40"/>
          <w:szCs w:val="24"/>
          <w:lang w:eastAsia="en-GB" w:bidi="hi-IN"/>
        </w:rPr>
        <w:t xml:space="preserve"> own revenue base, says </w:t>
      </w:r>
      <w:proofErr w:type="spellStart"/>
      <w:r w:rsidRPr="006141F6">
        <w:rPr>
          <w:rFonts w:ascii="Arial" w:hAnsi="Arial" w:cs="Arial"/>
          <w:b/>
          <w:bCs/>
          <w:color w:val="000000" w:themeColor="text1"/>
          <w:kern w:val="36"/>
          <w:sz w:val="40"/>
          <w:szCs w:val="24"/>
          <w:lang w:eastAsia="en-GB" w:bidi="hi-IN"/>
        </w:rPr>
        <w:t>Dukam</w:t>
      </w:r>
      <w:proofErr w:type="spellEnd"/>
    </w:p>
    <w:p w:rsidR="006141F6" w:rsidRPr="006141F6" w:rsidRDefault="006141F6" w:rsidP="006141F6">
      <w:pPr>
        <w:pStyle w:val="NoSpacing"/>
        <w:jc w:val="both"/>
        <w:rPr>
          <w:rFonts w:ascii="Arial" w:hAnsi="Arial" w:cs="Arial"/>
          <w:color w:val="000000" w:themeColor="text1"/>
          <w:sz w:val="24"/>
          <w:szCs w:val="24"/>
          <w:lang w:eastAsia="en-GB" w:bidi="hi-IN"/>
        </w:rPr>
      </w:pP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b/>
          <w:bCs/>
          <w:color w:val="000000" w:themeColor="text1"/>
          <w:sz w:val="24"/>
          <w:szCs w:val="24"/>
          <w:lang w:eastAsia="en-GB" w:bidi="hi-IN"/>
        </w:rPr>
        <w:t>BANDERDEWA, 11 Jul:</w:t>
      </w:r>
      <w:r w:rsidRPr="006141F6">
        <w:rPr>
          <w:rFonts w:ascii="Arial" w:hAnsi="Arial" w:cs="Arial"/>
          <w:color w:val="000000" w:themeColor="text1"/>
          <w:sz w:val="24"/>
          <w:szCs w:val="24"/>
          <w:lang w:eastAsia="en-GB" w:bidi="hi-IN"/>
        </w:rPr>
        <w:t xml:space="preserve"> Commerce &amp; Industries Minister </w:t>
      </w:r>
      <w:proofErr w:type="spellStart"/>
      <w:r w:rsidRPr="006141F6">
        <w:rPr>
          <w:rFonts w:ascii="Arial" w:hAnsi="Arial" w:cs="Arial"/>
          <w:color w:val="000000" w:themeColor="text1"/>
          <w:sz w:val="24"/>
          <w:szCs w:val="24"/>
          <w:lang w:eastAsia="en-GB" w:bidi="hi-IN"/>
        </w:rPr>
        <w:t>Nyato</w:t>
      </w:r>
      <w:proofErr w:type="spellEnd"/>
      <w:r w:rsidRPr="006141F6">
        <w:rPr>
          <w:rFonts w:ascii="Arial" w:hAnsi="Arial" w:cs="Arial"/>
          <w:color w:val="000000" w:themeColor="text1"/>
          <w:sz w:val="24"/>
          <w:szCs w:val="24"/>
          <w:lang w:eastAsia="en-GB" w:bidi="hi-IN"/>
        </w:rPr>
        <w:t xml:space="preserve"> </w:t>
      </w:r>
      <w:proofErr w:type="spellStart"/>
      <w:r w:rsidRPr="006141F6">
        <w:rPr>
          <w:rFonts w:ascii="Arial" w:hAnsi="Arial" w:cs="Arial"/>
          <w:color w:val="000000" w:themeColor="text1"/>
          <w:sz w:val="24"/>
          <w:szCs w:val="24"/>
          <w:lang w:eastAsia="en-GB" w:bidi="hi-IN"/>
        </w:rPr>
        <w:t>Dukam</w:t>
      </w:r>
      <w:proofErr w:type="spellEnd"/>
      <w:r w:rsidRPr="006141F6">
        <w:rPr>
          <w:rFonts w:ascii="Arial" w:hAnsi="Arial" w:cs="Arial"/>
          <w:color w:val="000000" w:themeColor="text1"/>
          <w:sz w:val="24"/>
          <w:szCs w:val="24"/>
          <w:lang w:eastAsia="en-GB" w:bidi="hi-IN"/>
        </w:rPr>
        <w:t xml:space="preserve"> said that sustainable industrial development is essential for strengthening the state’s own revenue base.</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 xml:space="preserve">Inaugurating the administrative block of the </w:t>
      </w:r>
      <w:proofErr w:type="spellStart"/>
      <w:r w:rsidRPr="006141F6">
        <w:rPr>
          <w:rFonts w:ascii="Arial" w:hAnsi="Arial" w:cs="Arial"/>
          <w:color w:val="000000" w:themeColor="text1"/>
          <w:sz w:val="24"/>
          <w:szCs w:val="24"/>
          <w:lang w:eastAsia="en-GB" w:bidi="hi-IN"/>
        </w:rPr>
        <w:t>Rongoge</w:t>
      </w:r>
      <w:proofErr w:type="spellEnd"/>
      <w:r w:rsidRPr="006141F6">
        <w:rPr>
          <w:rFonts w:ascii="Arial" w:hAnsi="Arial" w:cs="Arial"/>
          <w:color w:val="000000" w:themeColor="text1"/>
          <w:sz w:val="24"/>
          <w:szCs w:val="24"/>
          <w:lang w:eastAsia="en-GB" w:bidi="hi-IN"/>
        </w:rPr>
        <w:t xml:space="preserve"> Mega Food Park in </w:t>
      </w:r>
      <w:proofErr w:type="spellStart"/>
      <w:r w:rsidRPr="006141F6">
        <w:rPr>
          <w:rFonts w:ascii="Arial" w:hAnsi="Arial" w:cs="Arial"/>
          <w:color w:val="000000" w:themeColor="text1"/>
          <w:sz w:val="24"/>
          <w:szCs w:val="24"/>
          <w:lang w:eastAsia="en-GB" w:bidi="hi-IN"/>
        </w:rPr>
        <w:t>Dolikoto</w:t>
      </w:r>
      <w:proofErr w:type="spellEnd"/>
      <w:r w:rsidRPr="006141F6">
        <w:rPr>
          <w:rFonts w:ascii="Arial" w:hAnsi="Arial" w:cs="Arial"/>
          <w:color w:val="000000" w:themeColor="text1"/>
          <w:sz w:val="24"/>
          <w:szCs w:val="24"/>
          <w:lang w:eastAsia="en-GB" w:bidi="hi-IN"/>
        </w:rPr>
        <w:t xml:space="preserve">, </w:t>
      </w:r>
      <w:proofErr w:type="spellStart"/>
      <w:r w:rsidRPr="006141F6">
        <w:rPr>
          <w:rFonts w:ascii="Arial" w:hAnsi="Arial" w:cs="Arial"/>
          <w:color w:val="000000" w:themeColor="text1"/>
          <w:sz w:val="24"/>
          <w:szCs w:val="24"/>
          <w:lang w:eastAsia="en-GB" w:bidi="hi-IN"/>
        </w:rPr>
        <w:t>Banderdewa</w:t>
      </w:r>
      <w:proofErr w:type="spellEnd"/>
      <w:r w:rsidRPr="006141F6">
        <w:rPr>
          <w:rFonts w:ascii="Arial" w:hAnsi="Arial" w:cs="Arial"/>
          <w:color w:val="000000" w:themeColor="text1"/>
          <w:sz w:val="24"/>
          <w:szCs w:val="24"/>
          <w:lang w:eastAsia="en-GB" w:bidi="hi-IN"/>
        </w:rPr>
        <w:t xml:space="preserve"> on Saturday, </w:t>
      </w:r>
      <w:proofErr w:type="spellStart"/>
      <w:r w:rsidRPr="006141F6">
        <w:rPr>
          <w:rFonts w:ascii="Arial" w:hAnsi="Arial" w:cs="Arial"/>
          <w:color w:val="000000" w:themeColor="text1"/>
          <w:sz w:val="24"/>
          <w:szCs w:val="24"/>
          <w:lang w:eastAsia="en-GB" w:bidi="hi-IN"/>
        </w:rPr>
        <w:t>Dukam</w:t>
      </w:r>
      <w:proofErr w:type="spellEnd"/>
      <w:r w:rsidRPr="006141F6">
        <w:rPr>
          <w:rFonts w:ascii="Arial" w:hAnsi="Arial" w:cs="Arial"/>
          <w:color w:val="000000" w:themeColor="text1"/>
          <w:sz w:val="24"/>
          <w:szCs w:val="24"/>
          <w:lang w:eastAsia="en-GB" w:bidi="hi-IN"/>
        </w:rPr>
        <w:t xml:space="preserve"> termed the project a defining step in Arunachal Pradesh’ economic transformation. </w:t>
      </w:r>
    </w:p>
    <w:p w:rsidR="006141F6" w:rsidRPr="006141F6" w:rsidRDefault="006141F6" w:rsidP="006141F6">
      <w:pPr>
        <w:pStyle w:val="NoSpacing"/>
        <w:jc w:val="both"/>
        <w:rPr>
          <w:rFonts w:ascii="Arial" w:hAnsi="Arial" w:cs="Arial"/>
          <w:color w:val="000000" w:themeColor="text1"/>
          <w:sz w:val="24"/>
          <w:szCs w:val="24"/>
          <w:lang w:eastAsia="en-GB" w:bidi="hi-IN"/>
        </w:rPr>
      </w:pPr>
      <w:proofErr w:type="spellStart"/>
      <w:r w:rsidRPr="006141F6">
        <w:rPr>
          <w:rFonts w:ascii="Arial" w:hAnsi="Arial" w:cs="Arial"/>
          <w:color w:val="000000" w:themeColor="text1"/>
          <w:sz w:val="24"/>
          <w:szCs w:val="24"/>
          <w:lang w:eastAsia="en-GB" w:bidi="hi-IN"/>
        </w:rPr>
        <w:t>TravelGuides</w:t>
      </w:r>
      <w:proofErr w:type="spellEnd"/>
      <w:r w:rsidRPr="006141F6">
        <w:rPr>
          <w:rFonts w:ascii="Arial" w:hAnsi="Arial" w:cs="Arial"/>
          <w:color w:val="000000" w:themeColor="text1"/>
          <w:sz w:val="24"/>
          <w:szCs w:val="24"/>
          <w:lang w:eastAsia="en-GB" w:bidi="hi-IN"/>
        </w:rPr>
        <w:t xml:space="preserve"> &amp; Travelogues</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“With this mega food park, Arunachal Pradesh has started walking towards industrialisation. We may not be running yet, but we are certainly no longer crawling.”</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Emphasising the importance of economic self-reliance, the minister said: “Our vision is to build an economy that is self-sufficient and self-reliant. We cannot depend on financial assistance from the central </w:t>
      </w:r>
      <w:hyperlink r:id="rId4" w:history="1">
        <w:r w:rsidRPr="006141F6">
          <w:rPr>
            <w:rFonts w:ascii="Arial" w:hAnsi="Arial" w:cs="Arial"/>
            <w:color w:val="000000" w:themeColor="text1"/>
            <w:sz w:val="24"/>
            <w:szCs w:val="24"/>
            <w:lang w:eastAsia="en-GB" w:bidi="hi-IN"/>
          </w:rPr>
          <w:t> government</w:t>
        </w:r>
      </w:hyperlink>
      <w:r w:rsidRPr="006141F6">
        <w:rPr>
          <w:rFonts w:ascii="Arial" w:hAnsi="Arial" w:cs="Arial"/>
          <w:color w:val="000000" w:themeColor="text1"/>
          <w:sz w:val="24"/>
          <w:szCs w:val="24"/>
          <w:lang w:eastAsia="en-GB" w:bidi="hi-IN"/>
        </w:rPr>
        <w:t xml:space="preserve"> indefinitely. Projects like the </w:t>
      </w:r>
      <w:proofErr w:type="spellStart"/>
      <w:r w:rsidRPr="006141F6">
        <w:rPr>
          <w:rFonts w:ascii="Arial" w:hAnsi="Arial" w:cs="Arial"/>
          <w:color w:val="000000" w:themeColor="text1"/>
          <w:sz w:val="24"/>
          <w:szCs w:val="24"/>
          <w:lang w:eastAsia="en-GB" w:bidi="hi-IN"/>
        </w:rPr>
        <w:t>Rongoge</w:t>
      </w:r>
      <w:proofErr w:type="spellEnd"/>
      <w:r w:rsidRPr="006141F6">
        <w:rPr>
          <w:rFonts w:ascii="Arial" w:hAnsi="Arial" w:cs="Arial"/>
          <w:color w:val="000000" w:themeColor="text1"/>
          <w:sz w:val="24"/>
          <w:szCs w:val="24"/>
          <w:lang w:eastAsia="en-GB" w:bidi="hi-IN"/>
        </w:rPr>
        <w:t xml:space="preserve"> Mega Food Park will help create employment, encourage entrepreneurship, promote value addition to our agricultural produce and generate long-term economic growth.”</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The minister reaffirmed the state government’s commitment to the success of the mega food park and its smooth functioning and future expansion.</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 xml:space="preserve">He said that Chief Minister </w:t>
      </w:r>
      <w:proofErr w:type="spellStart"/>
      <w:r w:rsidRPr="006141F6">
        <w:rPr>
          <w:rFonts w:ascii="Arial" w:hAnsi="Arial" w:cs="Arial"/>
          <w:color w:val="000000" w:themeColor="text1"/>
          <w:sz w:val="24"/>
          <w:szCs w:val="24"/>
          <w:lang w:eastAsia="en-GB" w:bidi="hi-IN"/>
        </w:rPr>
        <w:t>Pema</w:t>
      </w:r>
      <w:proofErr w:type="spellEnd"/>
      <w:r w:rsidRPr="006141F6">
        <w:rPr>
          <w:rFonts w:ascii="Arial" w:hAnsi="Arial" w:cs="Arial"/>
          <w:color w:val="000000" w:themeColor="text1"/>
          <w:sz w:val="24"/>
          <w:szCs w:val="24"/>
          <w:lang w:eastAsia="en-GB" w:bidi="hi-IN"/>
        </w:rPr>
        <w:t xml:space="preserve"> </w:t>
      </w:r>
      <w:proofErr w:type="spellStart"/>
      <w:r w:rsidRPr="006141F6">
        <w:rPr>
          <w:rFonts w:ascii="Arial" w:hAnsi="Arial" w:cs="Arial"/>
          <w:color w:val="000000" w:themeColor="text1"/>
          <w:sz w:val="24"/>
          <w:szCs w:val="24"/>
          <w:lang w:eastAsia="en-GB" w:bidi="hi-IN"/>
        </w:rPr>
        <w:t>Khandu</w:t>
      </w:r>
      <w:proofErr w:type="spellEnd"/>
      <w:r w:rsidRPr="006141F6">
        <w:rPr>
          <w:rFonts w:ascii="Arial" w:hAnsi="Arial" w:cs="Arial"/>
          <w:color w:val="000000" w:themeColor="text1"/>
          <w:sz w:val="24"/>
          <w:szCs w:val="24"/>
          <w:lang w:eastAsia="en-GB" w:bidi="hi-IN"/>
        </w:rPr>
        <w:t xml:space="preserve"> is equally committed to ensuring that the project becomes a model for industrial development in the state.</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 xml:space="preserve">Lead promoter of the mega food park, </w:t>
      </w:r>
      <w:proofErr w:type="spellStart"/>
      <w:r w:rsidRPr="006141F6">
        <w:rPr>
          <w:rFonts w:ascii="Arial" w:hAnsi="Arial" w:cs="Arial"/>
          <w:color w:val="000000" w:themeColor="text1"/>
          <w:sz w:val="24"/>
          <w:szCs w:val="24"/>
          <w:lang w:eastAsia="en-GB" w:bidi="hi-IN"/>
        </w:rPr>
        <w:t>Likha</w:t>
      </w:r>
      <w:proofErr w:type="spellEnd"/>
      <w:r w:rsidRPr="006141F6">
        <w:rPr>
          <w:rFonts w:ascii="Arial" w:hAnsi="Arial" w:cs="Arial"/>
          <w:color w:val="000000" w:themeColor="text1"/>
          <w:sz w:val="24"/>
          <w:szCs w:val="24"/>
          <w:lang w:eastAsia="en-GB" w:bidi="hi-IN"/>
        </w:rPr>
        <w:t xml:space="preserve"> </w:t>
      </w:r>
      <w:proofErr w:type="spellStart"/>
      <w:r w:rsidRPr="006141F6">
        <w:rPr>
          <w:rFonts w:ascii="Arial" w:hAnsi="Arial" w:cs="Arial"/>
          <w:color w:val="000000" w:themeColor="text1"/>
          <w:sz w:val="24"/>
          <w:szCs w:val="24"/>
          <w:lang w:eastAsia="en-GB" w:bidi="hi-IN"/>
        </w:rPr>
        <w:t>Maj</w:t>
      </w:r>
      <w:proofErr w:type="spellEnd"/>
      <w:r w:rsidRPr="006141F6">
        <w:rPr>
          <w:rFonts w:ascii="Arial" w:hAnsi="Arial" w:cs="Arial"/>
          <w:color w:val="000000" w:themeColor="text1"/>
          <w:sz w:val="24"/>
          <w:szCs w:val="24"/>
          <w:lang w:eastAsia="en-GB" w:bidi="hi-IN"/>
        </w:rPr>
        <w:t xml:space="preserve">, highlighted the enormous investment potential of the project, informing that around 35 industries, including renowned companies such as </w:t>
      </w:r>
      <w:proofErr w:type="spellStart"/>
      <w:r w:rsidRPr="006141F6">
        <w:rPr>
          <w:rFonts w:ascii="Arial" w:hAnsi="Arial" w:cs="Arial"/>
          <w:color w:val="000000" w:themeColor="text1"/>
          <w:sz w:val="24"/>
          <w:szCs w:val="24"/>
          <w:lang w:eastAsia="en-GB" w:bidi="hi-IN"/>
        </w:rPr>
        <w:t>Haldiram</w:t>
      </w:r>
      <w:proofErr w:type="spellEnd"/>
      <w:r w:rsidRPr="006141F6">
        <w:rPr>
          <w:rFonts w:ascii="Arial" w:hAnsi="Arial" w:cs="Arial"/>
          <w:color w:val="000000" w:themeColor="text1"/>
          <w:sz w:val="24"/>
          <w:szCs w:val="24"/>
          <w:lang w:eastAsia="en-GB" w:bidi="hi-IN"/>
        </w:rPr>
        <w:t xml:space="preserve"> and </w:t>
      </w:r>
      <w:proofErr w:type="spellStart"/>
      <w:r w:rsidRPr="006141F6">
        <w:rPr>
          <w:rFonts w:ascii="Arial" w:hAnsi="Arial" w:cs="Arial"/>
          <w:color w:val="000000" w:themeColor="text1"/>
          <w:sz w:val="24"/>
          <w:szCs w:val="24"/>
          <w:lang w:eastAsia="en-GB" w:bidi="hi-IN"/>
        </w:rPr>
        <w:t>Varun</w:t>
      </w:r>
      <w:proofErr w:type="spellEnd"/>
      <w:r w:rsidRPr="006141F6">
        <w:rPr>
          <w:rFonts w:ascii="Arial" w:hAnsi="Arial" w:cs="Arial"/>
          <w:color w:val="000000" w:themeColor="text1"/>
          <w:sz w:val="24"/>
          <w:szCs w:val="24"/>
          <w:lang w:eastAsia="en-GB" w:bidi="hi-IN"/>
        </w:rPr>
        <w:t xml:space="preserve"> Beverages are expected to establish their units within the park.</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He described the park as a future economic hub that will significantly boost employment generation and industrial activity in Arunachal.</w:t>
      </w:r>
    </w:p>
    <w:p w:rsidR="006141F6" w:rsidRPr="006141F6" w:rsidRDefault="006141F6" w:rsidP="006141F6">
      <w:pPr>
        <w:pStyle w:val="NoSpacing"/>
        <w:jc w:val="both"/>
        <w:rPr>
          <w:rFonts w:ascii="Arial" w:hAnsi="Arial" w:cs="Arial"/>
          <w:color w:val="000000" w:themeColor="text1"/>
          <w:sz w:val="24"/>
          <w:szCs w:val="24"/>
          <w:lang w:eastAsia="en-GB" w:bidi="hi-IN"/>
        </w:rPr>
      </w:pPr>
      <w:proofErr w:type="spellStart"/>
      <w:r w:rsidRPr="006141F6">
        <w:rPr>
          <w:rFonts w:ascii="Arial" w:hAnsi="Arial" w:cs="Arial"/>
          <w:color w:val="000000" w:themeColor="text1"/>
          <w:sz w:val="24"/>
          <w:szCs w:val="24"/>
          <w:lang w:eastAsia="en-GB" w:bidi="hi-IN"/>
        </w:rPr>
        <w:t>Maj</w:t>
      </w:r>
      <w:proofErr w:type="spellEnd"/>
      <w:r w:rsidRPr="006141F6">
        <w:rPr>
          <w:rFonts w:ascii="Arial" w:hAnsi="Arial" w:cs="Arial"/>
          <w:color w:val="000000" w:themeColor="text1"/>
          <w:sz w:val="24"/>
          <w:szCs w:val="24"/>
          <w:lang w:eastAsia="en-GB" w:bidi="hi-IN"/>
        </w:rPr>
        <w:t xml:space="preserve"> emphasised that, while road connectivity has been established, uninterrupted power supply and adequate water infrastructure remain critical for the successful operation of the park. He expressed confidence that, once these essential services are strengthened, the food park would emerge as a game-changing industrial ecosystem benefiting not only </w:t>
      </w:r>
      <w:proofErr w:type="spellStart"/>
      <w:r w:rsidRPr="006141F6">
        <w:rPr>
          <w:rFonts w:ascii="Arial" w:hAnsi="Arial" w:cs="Arial"/>
          <w:color w:val="000000" w:themeColor="text1"/>
          <w:sz w:val="24"/>
          <w:szCs w:val="24"/>
          <w:lang w:eastAsia="en-GB" w:bidi="hi-IN"/>
        </w:rPr>
        <w:t>Papum</w:t>
      </w:r>
      <w:proofErr w:type="spellEnd"/>
      <w:r w:rsidRPr="006141F6">
        <w:rPr>
          <w:rFonts w:ascii="Arial" w:hAnsi="Arial" w:cs="Arial"/>
          <w:color w:val="000000" w:themeColor="text1"/>
          <w:sz w:val="24"/>
          <w:szCs w:val="24"/>
          <w:lang w:eastAsia="en-GB" w:bidi="hi-IN"/>
        </w:rPr>
        <w:t xml:space="preserve"> Pare district but the entire state.</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 xml:space="preserve">Local MLA </w:t>
      </w:r>
      <w:proofErr w:type="spellStart"/>
      <w:r w:rsidRPr="006141F6">
        <w:rPr>
          <w:rFonts w:ascii="Arial" w:hAnsi="Arial" w:cs="Arial"/>
          <w:color w:val="000000" w:themeColor="text1"/>
          <w:sz w:val="24"/>
          <w:szCs w:val="24"/>
          <w:lang w:eastAsia="en-GB" w:bidi="hi-IN"/>
        </w:rPr>
        <w:t>Nabam</w:t>
      </w:r>
      <w:proofErr w:type="spellEnd"/>
      <w:r w:rsidRPr="006141F6">
        <w:rPr>
          <w:rFonts w:ascii="Arial" w:hAnsi="Arial" w:cs="Arial"/>
          <w:color w:val="000000" w:themeColor="text1"/>
          <w:sz w:val="24"/>
          <w:szCs w:val="24"/>
          <w:lang w:eastAsia="en-GB" w:bidi="hi-IN"/>
        </w:rPr>
        <w:t xml:space="preserve"> </w:t>
      </w:r>
      <w:proofErr w:type="spellStart"/>
      <w:r w:rsidRPr="006141F6">
        <w:rPr>
          <w:rFonts w:ascii="Arial" w:hAnsi="Arial" w:cs="Arial"/>
          <w:color w:val="000000" w:themeColor="text1"/>
          <w:sz w:val="24"/>
          <w:szCs w:val="24"/>
          <w:lang w:eastAsia="en-GB" w:bidi="hi-IN"/>
        </w:rPr>
        <w:t>Vivek</w:t>
      </w:r>
      <w:proofErr w:type="spellEnd"/>
      <w:r w:rsidRPr="006141F6">
        <w:rPr>
          <w:rFonts w:ascii="Arial" w:hAnsi="Arial" w:cs="Arial"/>
          <w:color w:val="000000" w:themeColor="text1"/>
          <w:sz w:val="24"/>
          <w:szCs w:val="24"/>
          <w:lang w:eastAsia="en-GB" w:bidi="hi-IN"/>
        </w:rPr>
        <w:t xml:space="preserve"> assured of full cooperation and support from his office to ensure that the food park develops into one of the finest and most successful food processing parks in the country.</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He also called upon all line departments and stakeholders to work in close coordination for the project’s long-term success.</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 xml:space="preserve">Following the inauguration, the minister inspected the state-of-the-art infrastructure within the mega food park, including the </w:t>
      </w:r>
      <w:proofErr w:type="spellStart"/>
      <w:r w:rsidRPr="006141F6">
        <w:rPr>
          <w:rFonts w:ascii="Arial" w:hAnsi="Arial" w:cs="Arial"/>
          <w:color w:val="000000" w:themeColor="text1"/>
          <w:sz w:val="24"/>
          <w:szCs w:val="24"/>
          <w:lang w:eastAsia="en-GB" w:bidi="hi-IN"/>
        </w:rPr>
        <w:t>Rongoge</w:t>
      </w:r>
      <w:proofErr w:type="spellEnd"/>
      <w:r w:rsidRPr="006141F6">
        <w:rPr>
          <w:rFonts w:ascii="Arial" w:hAnsi="Arial" w:cs="Arial"/>
          <w:color w:val="000000" w:themeColor="text1"/>
          <w:sz w:val="24"/>
          <w:szCs w:val="24"/>
          <w:lang w:eastAsia="en-GB" w:bidi="hi-IN"/>
        </w:rPr>
        <w:t xml:space="preserve"> Animal Feed Plant and various common processing facilities developed under the project. He expressed satisfaction over the scale of the infrastructure and the immense potential of the park to transform the state’s food processing sector.</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 xml:space="preserve">Developed under the Ministry of Food Processing Industries, the </w:t>
      </w:r>
      <w:proofErr w:type="spellStart"/>
      <w:r w:rsidRPr="006141F6">
        <w:rPr>
          <w:rFonts w:ascii="Arial" w:hAnsi="Arial" w:cs="Arial"/>
          <w:color w:val="000000" w:themeColor="text1"/>
          <w:sz w:val="24"/>
          <w:szCs w:val="24"/>
          <w:lang w:eastAsia="en-GB" w:bidi="hi-IN"/>
        </w:rPr>
        <w:t>Rongoge</w:t>
      </w:r>
      <w:proofErr w:type="spellEnd"/>
      <w:r w:rsidRPr="006141F6">
        <w:rPr>
          <w:rFonts w:ascii="Arial" w:hAnsi="Arial" w:cs="Arial"/>
          <w:color w:val="000000" w:themeColor="text1"/>
          <w:sz w:val="24"/>
          <w:szCs w:val="24"/>
          <w:lang w:eastAsia="en-GB" w:bidi="hi-IN"/>
        </w:rPr>
        <w:t xml:space="preserve"> Mega Food Park has been designed as an integrated food processing ecosystem with modern infrastructure, including cold storage facilities, warehousing, quality control laboratories, logistics support, processing lines, industrial plots and common utility services. The project is expected to accommodate around 35 food processing </w:t>
      </w:r>
      <w:r w:rsidRPr="006141F6">
        <w:rPr>
          <w:rFonts w:ascii="Arial" w:hAnsi="Arial" w:cs="Arial"/>
          <w:color w:val="000000" w:themeColor="text1"/>
          <w:sz w:val="24"/>
          <w:szCs w:val="24"/>
          <w:lang w:eastAsia="en-GB" w:bidi="hi-IN"/>
        </w:rPr>
        <w:lastRenderedPageBreak/>
        <w:t>industries, promoting value addition of locally produced agricultural and horticultural commodities while creating substantial employment opportunities and attracting private investment.</w:t>
      </w:r>
    </w:p>
    <w:p w:rsidR="006141F6" w:rsidRPr="006141F6" w:rsidRDefault="006141F6" w:rsidP="006141F6">
      <w:pPr>
        <w:pStyle w:val="NoSpacing"/>
        <w:jc w:val="both"/>
        <w:rPr>
          <w:rFonts w:ascii="Arial" w:hAnsi="Arial" w:cs="Arial"/>
          <w:color w:val="000000" w:themeColor="text1"/>
          <w:sz w:val="24"/>
          <w:szCs w:val="24"/>
          <w:lang w:eastAsia="en-GB" w:bidi="hi-IN"/>
        </w:rPr>
      </w:pPr>
      <w:r w:rsidRPr="006141F6">
        <w:rPr>
          <w:rFonts w:ascii="Arial" w:hAnsi="Arial" w:cs="Arial"/>
          <w:color w:val="000000" w:themeColor="text1"/>
          <w:sz w:val="24"/>
          <w:szCs w:val="24"/>
          <w:lang w:eastAsia="en-GB" w:bidi="hi-IN"/>
        </w:rPr>
        <w:t>The project is also expected to strengthen the state’s industrial ecosystem by enhancing processing capacity, improving market linkages for farmers and entrepreneurs, and contributing significantly to the state’s economic growth in the years ahead.</w:t>
      </w:r>
      <w:r>
        <w:rPr>
          <w:rFonts w:ascii="Arial" w:hAnsi="Arial" w:cs="Arial"/>
          <w:color w:val="000000" w:themeColor="text1"/>
          <w:sz w:val="24"/>
          <w:szCs w:val="24"/>
          <w:lang w:eastAsia="en-GB" w:bidi="hi-IN"/>
        </w:rPr>
        <w:t xml:space="preserve"> (Source: AT)</w:t>
      </w:r>
    </w:p>
    <w:p w:rsidR="009479EB" w:rsidRPr="006141F6" w:rsidRDefault="006141F6" w:rsidP="006141F6">
      <w:pPr>
        <w:pStyle w:val="NoSpacing"/>
        <w:jc w:val="both"/>
        <w:rPr>
          <w:rFonts w:ascii="Arial" w:hAnsi="Arial" w:cs="Arial"/>
          <w:color w:val="000000" w:themeColor="text1"/>
          <w:sz w:val="24"/>
          <w:szCs w:val="24"/>
        </w:rPr>
      </w:pPr>
    </w:p>
    <w:sectPr w:rsidR="009479EB" w:rsidRPr="006141F6" w:rsidSect="00851EE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6141F6"/>
    <w:rsid w:val="001F60B8"/>
    <w:rsid w:val="006141F6"/>
    <w:rsid w:val="00780035"/>
    <w:rsid w:val="00851EE0"/>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E0"/>
  </w:style>
  <w:style w:type="paragraph" w:styleId="Heading1">
    <w:name w:val="heading 1"/>
    <w:basedOn w:val="Normal"/>
    <w:link w:val="Heading1Char"/>
    <w:uiPriority w:val="9"/>
    <w:qFormat/>
    <w:rsid w:val="00614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1F6"/>
    <w:rPr>
      <w:rFonts w:ascii="Times New Roman" w:eastAsia="Times New Roman" w:hAnsi="Times New Roman" w:cs="Times New Roman"/>
      <w:b/>
      <w:bCs/>
      <w:kern w:val="36"/>
      <w:sz w:val="48"/>
      <w:szCs w:val="48"/>
      <w:lang w:eastAsia="en-GB" w:bidi="hi-IN"/>
    </w:rPr>
  </w:style>
  <w:style w:type="paragraph" w:styleId="NormalWeb">
    <w:name w:val="Normal (Web)"/>
    <w:basedOn w:val="Normal"/>
    <w:uiPriority w:val="99"/>
    <w:semiHidden/>
    <w:unhideWhenUsed/>
    <w:rsid w:val="006141F6"/>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paragraph" w:styleId="NoSpacing">
    <w:name w:val="No Spacing"/>
    <w:uiPriority w:val="1"/>
    <w:qFormat/>
    <w:rsid w:val="006141F6"/>
    <w:pPr>
      <w:spacing w:after="0" w:line="240" w:lineRule="auto"/>
    </w:pPr>
  </w:style>
  <w:style w:type="character" w:customStyle="1" w:styleId="td-post-date">
    <w:name w:val="td-post-date"/>
    <w:basedOn w:val="DefaultParagraphFont"/>
    <w:rsid w:val="006141F6"/>
  </w:style>
  <w:style w:type="character" w:styleId="Hyperlink">
    <w:name w:val="Hyperlink"/>
    <w:basedOn w:val="DefaultParagraphFont"/>
    <w:uiPriority w:val="99"/>
    <w:semiHidden/>
    <w:unhideWhenUsed/>
    <w:rsid w:val="006141F6"/>
    <w:rPr>
      <w:color w:val="0000FF"/>
      <w:u w:val="single"/>
    </w:rPr>
  </w:style>
  <w:style w:type="character" w:styleId="Strong">
    <w:name w:val="Strong"/>
    <w:basedOn w:val="DefaultParagraphFont"/>
    <w:uiPriority w:val="22"/>
    <w:qFormat/>
    <w:rsid w:val="006141F6"/>
    <w:rPr>
      <w:b/>
      <w:bCs/>
    </w:rPr>
  </w:style>
  <w:style w:type="character" w:customStyle="1" w:styleId="google-anno-t">
    <w:name w:val="google-anno-t"/>
    <w:basedOn w:val="DefaultParagraphFont"/>
    <w:rsid w:val="006141F6"/>
  </w:style>
</w:styles>
</file>

<file path=word/webSettings.xml><?xml version="1.0" encoding="utf-8"?>
<w:webSettings xmlns:r="http://schemas.openxmlformats.org/officeDocument/2006/relationships" xmlns:w="http://schemas.openxmlformats.org/wordprocessingml/2006/main">
  <w:divs>
    <w:div w:id="600114629">
      <w:bodyDiv w:val="1"/>
      <w:marLeft w:val="0"/>
      <w:marRight w:val="0"/>
      <w:marTop w:val="0"/>
      <w:marBottom w:val="0"/>
      <w:divBdr>
        <w:top w:val="none" w:sz="0" w:space="0" w:color="auto"/>
        <w:left w:val="none" w:sz="0" w:space="0" w:color="auto"/>
        <w:bottom w:val="none" w:sz="0" w:space="0" w:color="auto"/>
        <w:right w:val="none" w:sz="0" w:space="0" w:color="auto"/>
      </w:divBdr>
      <w:divsChild>
        <w:div w:id="1883010584">
          <w:marLeft w:val="-306"/>
          <w:marRight w:val="-306"/>
          <w:marTop w:val="0"/>
          <w:marBottom w:val="0"/>
          <w:divBdr>
            <w:top w:val="none" w:sz="0" w:space="0" w:color="auto"/>
            <w:left w:val="none" w:sz="0" w:space="0" w:color="auto"/>
            <w:bottom w:val="none" w:sz="0" w:space="0" w:color="auto"/>
            <w:right w:val="none" w:sz="0" w:space="0" w:color="auto"/>
          </w:divBdr>
          <w:divsChild>
            <w:div w:id="263536090">
              <w:marLeft w:val="0"/>
              <w:marRight w:val="0"/>
              <w:marTop w:val="0"/>
              <w:marBottom w:val="0"/>
              <w:divBdr>
                <w:top w:val="none" w:sz="0" w:space="0" w:color="auto"/>
                <w:left w:val="none" w:sz="0" w:space="0" w:color="auto"/>
                <w:bottom w:val="none" w:sz="0" w:space="0" w:color="auto"/>
                <w:right w:val="none" w:sz="0" w:space="0" w:color="auto"/>
              </w:divBdr>
              <w:divsChild>
                <w:div w:id="1094321376">
                  <w:marLeft w:val="0"/>
                  <w:marRight w:val="0"/>
                  <w:marTop w:val="0"/>
                  <w:marBottom w:val="0"/>
                  <w:divBdr>
                    <w:top w:val="none" w:sz="0" w:space="0" w:color="auto"/>
                    <w:left w:val="none" w:sz="0" w:space="0" w:color="auto"/>
                    <w:bottom w:val="none" w:sz="0" w:space="0" w:color="auto"/>
                    <w:right w:val="none" w:sz="0" w:space="0" w:color="auto"/>
                  </w:divBdr>
                  <w:divsChild>
                    <w:div w:id="1487093272">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 w:id="342753968">
          <w:marLeft w:val="-306"/>
          <w:marRight w:val="-306"/>
          <w:marTop w:val="0"/>
          <w:marBottom w:val="0"/>
          <w:divBdr>
            <w:top w:val="none" w:sz="0" w:space="0" w:color="auto"/>
            <w:left w:val="none" w:sz="0" w:space="0" w:color="auto"/>
            <w:bottom w:val="none" w:sz="0" w:space="0" w:color="auto"/>
            <w:right w:val="none" w:sz="0" w:space="0" w:color="auto"/>
          </w:divBdr>
          <w:divsChild>
            <w:div w:id="117724730">
              <w:marLeft w:val="0"/>
              <w:marRight w:val="0"/>
              <w:marTop w:val="0"/>
              <w:marBottom w:val="0"/>
              <w:divBdr>
                <w:top w:val="none" w:sz="0" w:space="0" w:color="auto"/>
                <w:left w:val="none" w:sz="0" w:space="0" w:color="auto"/>
                <w:bottom w:val="none" w:sz="0" w:space="0" w:color="auto"/>
                <w:right w:val="none" w:sz="0" w:space="0" w:color="auto"/>
              </w:divBdr>
              <w:divsChild>
                <w:div w:id="790977566">
                  <w:marLeft w:val="0"/>
                  <w:marRight w:val="0"/>
                  <w:marTop w:val="0"/>
                  <w:marBottom w:val="0"/>
                  <w:divBdr>
                    <w:top w:val="none" w:sz="0" w:space="0" w:color="auto"/>
                    <w:left w:val="none" w:sz="0" w:space="0" w:color="auto"/>
                    <w:bottom w:val="none" w:sz="0" w:space="0" w:color="auto"/>
                    <w:right w:val="none" w:sz="0" w:space="0" w:color="auto"/>
                  </w:divBdr>
                  <w:divsChild>
                    <w:div w:id="1328896261">
                      <w:marLeft w:val="0"/>
                      <w:marRight w:val="0"/>
                      <w:marTop w:val="0"/>
                      <w:marBottom w:val="382"/>
                      <w:divBdr>
                        <w:top w:val="none" w:sz="0" w:space="0" w:color="auto"/>
                        <w:left w:val="none" w:sz="0" w:space="0" w:color="auto"/>
                        <w:bottom w:val="none" w:sz="0" w:space="0" w:color="auto"/>
                        <w:right w:val="none" w:sz="0" w:space="0" w:color="auto"/>
                      </w:divBdr>
                      <w:divsChild>
                        <w:div w:id="1365447737">
                          <w:marLeft w:val="-38"/>
                          <w:marRight w:val="-38"/>
                          <w:marTop w:val="0"/>
                          <w:marBottom w:val="0"/>
                          <w:divBdr>
                            <w:top w:val="none" w:sz="0" w:space="0" w:color="auto"/>
                            <w:left w:val="none" w:sz="0" w:space="0" w:color="auto"/>
                            <w:bottom w:val="none" w:sz="0" w:space="0" w:color="auto"/>
                            <w:right w:val="none" w:sz="0" w:space="0" w:color="auto"/>
                          </w:divBdr>
                          <w:divsChild>
                            <w:div w:id="6361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59440">
                      <w:marLeft w:val="0"/>
                      <w:marRight w:val="0"/>
                      <w:marTop w:val="0"/>
                      <w:marBottom w:val="0"/>
                      <w:divBdr>
                        <w:top w:val="none" w:sz="0" w:space="0" w:color="auto"/>
                        <w:left w:val="none" w:sz="0" w:space="0" w:color="auto"/>
                        <w:bottom w:val="none" w:sz="0" w:space="0" w:color="auto"/>
                        <w:right w:val="none" w:sz="0" w:space="0" w:color="auto"/>
                      </w:divBdr>
                      <w:divsChild>
                        <w:div w:id="913130002">
                          <w:marLeft w:val="0"/>
                          <w:marRight w:val="0"/>
                          <w:marTop w:val="0"/>
                          <w:marBottom w:val="0"/>
                          <w:divBdr>
                            <w:top w:val="none" w:sz="0" w:space="0" w:color="auto"/>
                            <w:left w:val="none" w:sz="0" w:space="0" w:color="auto"/>
                            <w:bottom w:val="none" w:sz="0" w:space="0" w:color="auto"/>
                            <w:right w:val="none" w:sz="0" w:space="0" w:color="auto"/>
                          </w:divBdr>
                        </w:div>
                        <w:div w:id="13479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31697">
      <w:bodyDiv w:val="1"/>
      <w:marLeft w:val="0"/>
      <w:marRight w:val="0"/>
      <w:marTop w:val="0"/>
      <w:marBottom w:val="0"/>
      <w:divBdr>
        <w:top w:val="none" w:sz="0" w:space="0" w:color="auto"/>
        <w:left w:val="none" w:sz="0" w:space="0" w:color="auto"/>
        <w:bottom w:val="none" w:sz="0" w:space="0" w:color="auto"/>
        <w:right w:val="none" w:sz="0" w:space="0" w:color="auto"/>
      </w:divBdr>
      <w:divsChild>
        <w:div w:id="1314600309">
          <w:marLeft w:val="0"/>
          <w:marRight w:val="0"/>
          <w:marTop w:val="0"/>
          <w:marBottom w:val="612"/>
          <w:divBdr>
            <w:top w:val="none" w:sz="0" w:space="0" w:color="auto"/>
            <w:left w:val="none" w:sz="0" w:space="0" w:color="auto"/>
            <w:bottom w:val="none" w:sz="0" w:space="0" w:color="auto"/>
            <w:right w:val="none" w:sz="0" w:space="0" w:color="auto"/>
          </w:divBdr>
          <w:divsChild>
            <w:div w:id="598606770">
              <w:marLeft w:val="0"/>
              <w:marRight w:val="0"/>
              <w:marTop w:val="0"/>
              <w:marBottom w:val="0"/>
              <w:divBdr>
                <w:top w:val="none" w:sz="0" w:space="0" w:color="auto"/>
                <w:left w:val="none" w:sz="0" w:space="0" w:color="auto"/>
                <w:bottom w:val="none" w:sz="0" w:space="0" w:color="auto"/>
                <w:right w:val="none" w:sz="0" w:space="0" w:color="auto"/>
              </w:divBdr>
            </w:div>
          </w:divsChild>
        </w:div>
        <w:div w:id="1081366746">
          <w:marLeft w:val="-191"/>
          <w:marRight w:val="-191"/>
          <w:marTop w:val="0"/>
          <w:marBottom w:val="0"/>
          <w:divBdr>
            <w:top w:val="none" w:sz="0" w:space="0" w:color="auto"/>
            <w:left w:val="none" w:sz="0" w:space="0" w:color="auto"/>
            <w:bottom w:val="none" w:sz="0" w:space="0" w:color="auto"/>
            <w:right w:val="none" w:sz="0" w:space="0" w:color="auto"/>
          </w:divBdr>
          <w:divsChild>
            <w:div w:id="1336415759">
              <w:marLeft w:val="0"/>
              <w:marRight w:val="0"/>
              <w:marTop w:val="0"/>
              <w:marBottom w:val="918"/>
              <w:divBdr>
                <w:top w:val="none" w:sz="0" w:space="0" w:color="auto"/>
                <w:left w:val="none" w:sz="0" w:space="0" w:color="auto"/>
                <w:bottom w:val="none" w:sz="0" w:space="0" w:color="auto"/>
                <w:right w:val="none" w:sz="0" w:space="0" w:color="auto"/>
              </w:divBdr>
              <w:divsChild>
                <w:div w:id="635254299">
                  <w:marLeft w:val="0"/>
                  <w:marRight w:val="0"/>
                  <w:marTop w:val="0"/>
                  <w:marBottom w:val="510"/>
                  <w:divBdr>
                    <w:top w:val="none" w:sz="0" w:space="0" w:color="auto"/>
                    <w:left w:val="none" w:sz="0" w:space="0" w:color="auto"/>
                    <w:bottom w:val="none" w:sz="0" w:space="0" w:color="auto"/>
                    <w:right w:val="none" w:sz="0" w:space="0" w:color="auto"/>
                  </w:divBdr>
                  <w:divsChild>
                    <w:div w:id="16586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unachaltimes.in/index.php/2026/07/12/industrial-development-key-to-strengthening-arunachals-own-revenue-base-says-du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2026-07-12T04:24:00Z</dcterms:created>
  <dcterms:modified xsi:type="dcterms:W3CDTF">2026-07-12T04:25:00Z</dcterms:modified>
</cp:coreProperties>
</file>