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091" w:rsidRPr="008C1091" w:rsidRDefault="008C1091" w:rsidP="008C1091">
      <w:pPr>
        <w:shd w:val="clear" w:color="auto" w:fill="FFFFFF"/>
        <w:spacing w:line="132" w:lineRule="atLeast"/>
        <w:jc w:val="center"/>
        <w:rPr>
          <w:rFonts w:ascii="Calibri" w:eastAsia="Times New Roman" w:hAnsi="Calibri" w:cs="Calibri"/>
          <w:color w:val="222222"/>
          <w:sz w:val="24"/>
          <w:szCs w:val="24"/>
          <w:lang w:eastAsia="en-GB"/>
        </w:rPr>
      </w:pPr>
      <w:r w:rsidRPr="008C1091">
        <w:rPr>
          <w:rFonts w:ascii="Arial" w:eastAsia="Times New Roman" w:hAnsi="Arial" w:cs="Arial"/>
          <w:b/>
          <w:bCs/>
          <w:color w:val="222222"/>
          <w:sz w:val="24"/>
          <w:szCs w:val="24"/>
          <w:u w:val="single"/>
          <w:lang w:eastAsia="en-GB"/>
        </w:rPr>
        <w:t>Press Communiqué</w:t>
      </w:r>
    </w:p>
    <w:p w:rsidR="008C1091" w:rsidRPr="008C1091" w:rsidRDefault="008C1091" w:rsidP="008C1091">
      <w:pPr>
        <w:shd w:val="clear" w:color="auto" w:fill="FFFFFF"/>
        <w:spacing w:line="132" w:lineRule="atLeast"/>
        <w:jc w:val="center"/>
        <w:rPr>
          <w:rFonts w:ascii="Calibri" w:eastAsia="Times New Roman" w:hAnsi="Calibri" w:cs="Calibri"/>
          <w:color w:val="222222"/>
          <w:sz w:val="24"/>
          <w:szCs w:val="24"/>
          <w:lang w:eastAsia="en-GB"/>
        </w:rPr>
      </w:pPr>
      <w:r w:rsidRPr="008C1091">
        <w:rPr>
          <w:rFonts w:ascii="Arial" w:eastAsia="Times New Roman" w:hAnsi="Arial" w:cs="Arial"/>
          <w:b/>
          <w:bCs/>
          <w:color w:val="222222"/>
          <w:sz w:val="24"/>
          <w:szCs w:val="24"/>
          <w:lang w:val="en-IN" w:eastAsia="en-GB"/>
        </w:rPr>
        <w:t>APPSC plays a pivotal role in shaping the State’s administrative framework: Governor</w:t>
      </w:r>
    </w:p>
    <w:p w:rsidR="008C1091" w:rsidRPr="008C1091" w:rsidRDefault="008C1091" w:rsidP="008C1091">
      <w:pPr>
        <w:shd w:val="clear" w:color="auto" w:fill="FFFFFF"/>
        <w:spacing w:line="132" w:lineRule="atLeast"/>
        <w:jc w:val="center"/>
        <w:rPr>
          <w:rFonts w:ascii="Calibri" w:eastAsia="Times New Roman" w:hAnsi="Calibri" w:cs="Calibri"/>
          <w:color w:val="222222"/>
          <w:sz w:val="24"/>
          <w:szCs w:val="24"/>
          <w:lang w:eastAsia="en-GB"/>
        </w:rPr>
      </w:pPr>
      <w:r w:rsidRPr="008C1091">
        <w:rPr>
          <w:rFonts w:ascii="Arial" w:eastAsia="Times New Roman" w:hAnsi="Arial" w:cs="Arial"/>
          <w:b/>
          <w:bCs/>
          <w:color w:val="222222"/>
          <w:sz w:val="24"/>
          <w:szCs w:val="24"/>
          <w:lang w:val="en-IN" w:eastAsia="en-GB"/>
        </w:rPr>
        <w:t xml:space="preserve">Use of modern digital systems in examinations, evaluation, result processing, and grievance </w:t>
      </w:r>
      <w:proofErr w:type="spellStart"/>
      <w:r w:rsidRPr="008C1091">
        <w:rPr>
          <w:rFonts w:ascii="Arial" w:eastAsia="Times New Roman" w:hAnsi="Arial" w:cs="Arial"/>
          <w:b/>
          <w:bCs/>
          <w:color w:val="222222"/>
          <w:sz w:val="24"/>
          <w:szCs w:val="24"/>
          <w:lang w:val="en-IN" w:eastAsia="en-GB"/>
        </w:rPr>
        <w:t>redressal</w:t>
      </w:r>
      <w:proofErr w:type="spellEnd"/>
      <w:r w:rsidRPr="008C1091">
        <w:rPr>
          <w:rFonts w:ascii="Arial" w:eastAsia="Times New Roman" w:hAnsi="Arial" w:cs="Arial"/>
          <w:b/>
          <w:bCs/>
          <w:color w:val="222222"/>
          <w:sz w:val="24"/>
          <w:szCs w:val="24"/>
          <w:lang w:val="en-IN" w:eastAsia="en-GB"/>
        </w:rPr>
        <w:t xml:space="preserve"> and make recruitment processes more accessible and reliable: Governor</w:t>
      </w:r>
    </w:p>
    <w:p w:rsidR="008C1091" w:rsidRPr="008C1091" w:rsidRDefault="008C1091" w:rsidP="008C1091">
      <w:pPr>
        <w:shd w:val="clear" w:color="auto" w:fill="FFFFFF"/>
        <w:spacing w:line="132" w:lineRule="atLeast"/>
        <w:jc w:val="center"/>
        <w:rPr>
          <w:rFonts w:ascii="Calibri" w:eastAsia="Times New Roman" w:hAnsi="Calibri" w:cs="Calibri"/>
          <w:color w:val="222222"/>
          <w:sz w:val="24"/>
          <w:szCs w:val="24"/>
          <w:lang w:eastAsia="en-GB"/>
        </w:rPr>
      </w:pPr>
      <w:r w:rsidRPr="008C1091">
        <w:rPr>
          <w:rFonts w:ascii="Arial" w:eastAsia="Times New Roman" w:hAnsi="Arial" w:cs="Arial"/>
          <w:b/>
          <w:bCs/>
          <w:color w:val="222222"/>
          <w:sz w:val="24"/>
          <w:szCs w:val="24"/>
          <w:lang w:val="en-IN" w:eastAsia="en-GB"/>
        </w:rPr>
        <w:t>Identify candidates who possess critical thinking abilities, ethical values, leadership qualities, adaptability, and a genuine commitment to public service: Governor</w:t>
      </w:r>
    </w:p>
    <w:p w:rsidR="008C1091" w:rsidRPr="008C1091" w:rsidRDefault="008C1091" w:rsidP="008C1091">
      <w:pPr>
        <w:shd w:val="clear" w:color="auto" w:fill="FFFFFF"/>
        <w:spacing w:line="132" w:lineRule="atLeast"/>
        <w:jc w:val="center"/>
        <w:rPr>
          <w:rFonts w:ascii="Calibri" w:eastAsia="Times New Roman" w:hAnsi="Calibri" w:cs="Calibri"/>
          <w:color w:val="222222"/>
          <w:sz w:val="24"/>
          <w:szCs w:val="24"/>
          <w:lang w:eastAsia="en-GB"/>
        </w:rPr>
      </w:pPr>
      <w:r w:rsidRPr="008C1091">
        <w:rPr>
          <w:rFonts w:ascii="Arial" w:eastAsia="Times New Roman" w:hAnsi="Arial" w:cs="Arial"/>
          <w:b/>
          <w:bCs/>
          <w:color w:val="222222"/>
          <w:sz w:val="24"/>
          <w:szCs w:val="24"/>
          <w:lang w:val="en-IN" w:eastAsia="en-GB"/>
        </w:rPr>
        <w:t>APPSC Chairman Calls on Governor, Presents Annual Report 2025–26</w:t>
      </w:r>
    </w:p>
    <w:p w:rsidR="008C1091" w:rsidRPr="008C1091" w:rsidRDefault="008C1091" w:rsidP="008C1091">
      <w:pPr>
        <w:shd w:val="clear" w:color="auto" w:fill="FFFFFF"/>
        <w:spacing w:line="132" w:lineRule="atLeast"/>
        <w:jc w:val="both"/>
        <w:rPr>
          <w:rFonts w:ascii="Calibri" w:eastAsia="Times New Roman" w:hAnsi="Calibri" w:cs="Calibri"/>
          <w:color w:val="222222"/>
          <w:sz w:val="24"/>
          <w:szCs w:val="24"/>
          <w:lang w:eastAsia="en-GB"/>
        </w:rPr>
      </w:pPr>
      <w:r w:rsidRPr="008C1091">
        <w:rPr>
          <w:rFonts w:ascii="Arial" w:eastAsia="Times New Roman" w:hAnsi="Arial" w:cs="Arial"/>
          <w:color w:val="222222"/>
          <w:sz w:val="24"/>
          <w:szCs w:val="24"/>
          <w:lang w:val="en-IN" w:eastAsia="en-GB"/>
        </w:rPr>
        <w:t xml:space="preserve">The Chairman of the Arunachal Pradesh Public Service Commission (APPSC), Prof. (Dr.) </w:t>
      </w:r>
      <w:proofErr w:type="spellStart"/>
      <w:r w:rsidRPr="008C1091">
        <w:rPr>
          <w:rFonts w:ascii="Arial" w:eastAsia="Times New Roman" w:hAnsi="Arial" w:cs="Arial"/>
          <w:color w:val="222222"/>
          <w:sz w:val="24"/>
          <w:szCs w:val="24"/>
          <w:lang w:val="en-IN" w:eastAsia="en-GB"/>
        </w:rPr>
        <w:t>Pradip</w:t>
      </w:r>
      <w:proofErr w:type="spellEnd"/>
      <w:r w:rsidRPr="008C1091">
        <w:rPr>
          <w:rFonts w:ascii="Arial" w:eastAsia="Times New Roman" w:hAnsi="Arial" w:cs="Arial"/>
          <w:color w:val="222222"/>
          <w:sz w:val="24"/>
          <w:szCs w:val="24"/>
          <w:lang w:val="en-IN" w:eastAsia="en-GB"/>
        </w:rPr>
        <w:t xml:space="preserve"> </w:t>
      </w:r>
      <w:proofErr w:type="spellStart"/>
      <w:r w:rsidRPr="008C1091">
        <w:rPr>
          <w:rFonts w:ascii="Arial" w:eastAsia="Times New Roman" w:hAnsi="Arial" w:cs="Arial"/>
          <w:color w:val="222222"/>
          <w:sz w:val="24"/>
          <w:szCs w:val="24"/>
          <w:lang w:val="en-IN" w:eastAsia="en-GB"/>
        </w:rPr>
        <w:t>Lingfa</w:t>
      </w:r>
      <w:proofErr w:type="spellEnd"/>
      <w:r w:rsidRPr="008C1091">
        <w:rPr>
          <w:rFonts w:ascii="Arial" w:eastAsia="Times New Roman" w:hAnsi="Arial" w:cs="Arial"/>
          <w:color w:val="222222"/>
          <w:sz w:val="24"/>
          <w:szCs w:val="24"/>
          <w:lang w:val="en-IN" w:eastAsia="en-GB"/>
        </w:rPr>
        <w:t xml:space="preserve">, called on the Governor of Arunachal Pradesh, Lt. Gen. KT </w:t>
      </w:r>
      <w:proofErr w:type="spellStart"/>
      <w:r w:rsidRPr="008C1091">
        <w:rPr>
          <w:rFonts w:ascii="Arial" w:eastAsia="Times New Roman" w:hAnsi="Arial" w:cs="Arial"/>
          <w:color w:val="222222"/>
          <w:sz w:val="24"/>
          <w:szCs w:val="24"/>
          <w:lang w:val="en-IN" w:eastAsia="en-GB"/>
        </w:rPr>
        <w:t>Parnaik</w:t>
      </w:r>
      <w:proofErr w:type="spellEnd"/>
      <w:r w:rsidRPr="008C1091">
        <w:rPr>
          <w:rFonts w:ascii="Arial" w:eastAsia="Times New Roman" w:hAnsi="Arial" w:cs="Arial"/>
          <w:color w:val="222222"/>
          <w:sz w:val="24"/>
          <w:szCs w:val="24"/>
          <w:lang w:val="en-IN" w:eastAsia="en-GB"/>
        </w:rPr>
        <w:t>, PVSM, UYSM, YSM (</w:t>
      </w:r>
      <w:proofErr w:type="spellStart"/>
      <w:r w:rsidRPr="008C1091">
        <w:rPr>
          <w:rFonts w:ascii="Arial" w:eastAsia="Times New Roman" w:hAnsi="Arial" w:cs="Arial"/>
          <w:color w:val="222222"/>
          <w:sz w:val="24"/>
          <w:szCs w:val="24"/>
          <w:lang w:val="en-IN" w:eastAsia="en-GB"/>
        </w:rPr>
        <w:t>Retd</w:t>
      </w:r>
      <w:proofErr w:type="spellEnd"/>
      <w:r w:rsidRPr="008C1091">
        <w:rPr>
          <w:rFonts w:ascii="Arial" w:eastAsia="Times New Roman" w:hAnsi="Arial" w:cs="Arial"/>
          <w:color w:val="222222"/>
          <w:sz w:val="24"/>
          <w:szCs w:val="24"/>
          <w:lang w:val="en-IN" w:eastAsia="en-GB"/>
        </w:rPr>
        <w:t xml:space="preserve">.), at </w:t>
      </w:r>
      <w:proofErr w:type="spellStart"/>
      <w:r w:rsidRPr="008C1091">
        <w:rPr>
          <w:rFonts w:ascii="Arial" w:eastAsia="Times New Roman" w:hAnsi="Arial" w:cs="Arial"/>
          <w:color w:val="222222"/>
          <w:sz w:val="24"/>
          <w:szCs w:val="24"/>
          <w:lang w:val="en-IN" w:eastAsia="en-GB"/>
        </w:rPr>
        <w:t>Lok</w:t>
      </w:r>
      <w:proofErr w:type="spellEnd"/>
      <w:r w:rsidRPr="008C1091">
        <w:rPr>
          <w:rFonts w:ascii="Arial" w:eastAsia="Times New Roman" w:hAnsi="Arial" w:cs="Arial"/>
          <w:color w:val="222222"/>
          <w:sz w:val="24"/>
          <w:szCs w:val="24"/>
          <w:lang w:val="en-IN" w:eastAsia="en-GB"/>
        </w:rPr>
        <w:t xml:space="preserve"> </w:t>
      </w:r>
      <w:proofErr w:type="spellStart"/>
      <w:r w:rsidRPr="008C1091">
        <w:rPr>
          <w:rFonts w:ascii="Arial" w:eastAsia="Times New Roman" w:hAnsi="Arial" w:cs="Arial"/>
          <w:color w:val="222222"/>
          <w:sz w:val="24"/>
          <w:szCs w:val="24"/>
          <w:lang w:val="en-IN" w:eastAsia="en-GB"/>
        </w:rPr>
        <w:t>Bhavan</w:t>
      </w:r>
      <w:proofErr w:type="spellEnd"/>
      <w:r w:rsidRPr="008C1091">
        <w:rPr>
          <w:rFonts w:ascii="Arial" w:eastAsia="Times New Roman" w:hAnsi="Arial" w:cs="Arial"/>
          <w:color w:val="222222"/>
          <w:sz w:val="24"/>
          <w:szCs w:val="24"/>
          <w:lang w:val="en-IN" w:eastAsia="en-GB"/>
        </w:rPr>
        <w:t xml:space="preserve">, </w:t>
      </w:r>
      <w:proofErr w:type="spellStart"/>
      <w:r w:rsidRPr="008C1091">
        <w:rPr>
          <w:rFonts w:ascii="Arial" w:eastAsia="Times New Roman" w:hAnsi="Arial" w:cs="Arial"/>
          <w:color w:val="222222"/>
          <w:sz w:val="24"/>
          <w:szCs w:val="24"/>
          <w:lang w:val="en-IN" w:eastAsia="en-GB"/>
        </w:rPr>
        <w:t>Itanagar</w:t>
      </w:r>
      <w:proofErr w:type="spellEnd"/>
      <w:r w:rsidRPr="008C1091">
        <w:rPr>
          <w:rFonts w:ascii="Arial" w:eastAsia="Times New Roman" w:hAnsi="Arial" w:cs="Arial"/>
          <w:color w:val="222222"/>
          <w:sz w:val="24"/>
          <w:szCs w:val="24"/>
          <w:lang w:val="en-IN" w:eastAsia="en-GB"/>
        </w:rPr>
        <w:t>, on 18</w:t>
      </w:r>
      <w:r w:rsidRPr="008C1091">
        <w:rPr>
          <w:rFonts w:ascii="Arial" w:eastAsia="Times New Roman" w:hAnsi="Arial" w:cs="Arial"/>
          <w:color w:val="222222"/>
          <w:sz w:val="24"/>
          <w:szCs w:val="24"/>
          <w:vertAlign w:val="superscript"/>
          <w:lang w:val="en-IN" w:eastAsia="en-GB"/>
        </w:rPr>
        <w:t>th</w:t>
      </w:r>
      <w:r w:rsidRPr="008C1091">
        <w:rPr>
          <w:rFonts w:ascii="Arial" w:eastAsia="Times New Roman" w:hAnsi="Arial" w:cs="Arial"/>
          <w:color w:val="222222"/>
          <w:sz w:val="24"/>
          <w:szCs w:val="24"/>
          <w:lang w:val="en-IN" w:eastAsia="en-GB"/>
        </w:rPr>
        <w:t> June 2026 and presented the Commission’s Annual Report for the year 2025–26. During the meeting, the Chairman, accompanied by the Members of the Commission, briefed the Governor on the Commission’s activities during the year, including examinations conducted, recruitment recommendations made, key observations, and related financial implications.</w:t>
      </w:r>
    </w:p>
    <w:p w:rsidR="008C1091" w:rsidRPr="008C1091" w:rsidRDefault="008C1091" w:rsidP="008C1091">
      <w:pPr>
        <w:shd w:val="clear" w:color="auto" w:fill="FFFFFF"/>
        <w:spacing w:line="132" w:lineRule="atLeast"/>
        <w:jc w:val="both"/>
        <w:rPr>
          <w:rFonts w:ascii="Calibri" w:eastAsia="Times New Roman" w:hAnsi="Calibri" w:cs="Calibri"/>
          <w:color w:val="222222"/>
          <w:sz w:val="24"/>
          <w:szCs w:val="24"/>
          <w:lang w:eastAsia="en-GB"/>
        </w:rPr>
      </w:pPr>
      <w:r w:rsidRPr="008C1091">
        <w:rPr>
          <w:rFonts w:ascii="Arial" w:eastAsia="Times New Roman" w:hAnsi="Arial" w:cs="Arial"/>
          <w:color w:val="222222"/>
          <w:sz w:val="24"/>
          <w:szCs w:val="24"/>
          <w:lang w:val="en-IN" w:eastAsia="en-GB"/>
        </w:rPr>
        <w:t>The Governor emphasized that the APPSC plays a pivotal role in shaping the State’s administrative framework and, therefore, must continue to uphold the highest standards of integrity, professionalism, and excellence. He said that the Commission should strengthen its credibility, effectiveness, and public trust by ensuring that only the most deserving candidates are recommended for public service.</w:t>
      </w:r>
    </w:p>
    <w:p w:rsidR="008C1091" w:rsidRPr="008C1091" w:rsidRDefault="008C1091" w:rsidP="008C1091">
      <w:pPr>
        <w:shd w:val="clear" w:color="auto" w:fill="FFFFFF"/>
        <w:spacing w:line="132" w:lineRule="atLeast"/>
        <w:jc w:val="both"/>
        <w:rPr>
          <w:rFonts w:ascii="Calibri" w:eastAsia="Times New Roman" w:hAnsi="Calibri" w:cs="Calibri"/>
          <w:color w:val="222222"/>
          <w:sz w:val="24"/>
          <w:szCs w:val="24"/>
          <w:lang w:eastAsia="en-GB"/>
        </w:rPr>
      </w:pPr>
      <w:r w:rsidRPr="008C1091">
        <w:rPr>
          <w:rFonts w:ascii="Arial" w:eastAsia="Times New Roman" w:hAnsi="Arial" w:cs="Arial"/>
          <w:color w:val="222222"/>
          <w:sz w:val="24"/>
          <w:szCs w:val="24"/>
          <w:lang w:val="en-IN" w:eastAsia="en-GB"/>
        </w:rPr>
        <w:t>Underscoring the importance of transparency and merit-based selection, the Governor advised the Commission to conduct examinations and recruitment processes with complete fairness, accountability, and transparency. He stressed that merit must remain the sole basis for selection, thereby ensuring equal opportunities for all aspirants and reinforcing public confidence in the institution.</w:t>
      </w:r>
    </w:p>
    <w:p w:rsidR="008C1091" w:rsidRPr="008C1091" w:rsidRDefault="008C1091" w:rsidP="008C1091">
      <w:pPr>
        <w:shd w:val="clear" w:color="auto" w:fill="FFFFFF"/>
        <w:spacing w:line="132" w:lineRule="atLeast"/>
        <w:jc w:val="both"/>
        <w:rPr>
          <w:rFonts w:ascii="Calibri" w:eastAsia="Times New Roman" w:hAnsi="Calibri" w:cs="Calibri"/>
          <w:color w:val="222222"/>
          <w:sz w:val="24"/>
          <w:szCs w:val="24"/>
          <w:lang w:eastAsia="en-GB"/>
        </w:rPr>
      </w:pPr>
      <w:r w:rsidRPr="008C1091">
        <w:rPr>
          <w:rFonts w:ascii="Arial" w:eastAsia="Times New Roman" w:hAnsi="Arial" w:cs="Arial"/>
          <w:color w:val="222222"/>
          <w:sz w:val="24"/>
          <w:szCs w:val="24"/>
          <w:lang w:val="en-IN" w:eastAsia="en-GB"/>
        </w:rPr>
        <w:t xml:space="preserve">The Governor also encouraged the Commission to embrace technology and adopt best practices in its functioning. He said that the use of modern digital systems in examinations, evaluation, result processing, and grievance </w:t>
      </w:r>
      <w:proofErr w:type="spellStart"/>
      <w:r w:rsidRPr="008C1091">
        <w:rPr>
          <w:rFonts w:ascii="Arial" w:eastAsia="Times New Roman" w:hAnsi="Arial" w:cs="Arial"/>
          <w:color w:val="222222"/>
          <w:sz w:val="24"/>
          <w:szCs w:val="24"/>
          <w:lang w:val="en-IN" w:eastAsia="en-GB"/>
        </w:rPr>
        <w:t>redressal</w:t>
      </w:r>
      <w:proofErr w:type="spellEnd"/>
      <w:r w:rsidRPr="008C1091">
        <w:rPr>
          <w:rFonts w:ascii="Arial" w:eastAsia="Times New Roman" w:hAnsi="Arial" w:cs="Arial"/>
          <w:color w:val="222222"/>
          <w:sz w:val="24"/>
          <w:szCs w:val="24"/>
          <w:lang w:val="en-IN" w:eastAsia="en-GB"/>
        </w:rPr>
        <w:t xml:space="preserve"> can significantly enhance efficiency, improve security, minimize human errors, and make recruitment processes more accessible and reliable.</w:t>
      </w:r>
    </w:p>
    <w:p w:rsidR="008C1091" w:rsidRPr="008C1091" w:rsidRDefault="008C1091" w:rsidP="008C1091">
      <w:pPr>
        <w:shd w:val="clear" w:color="auto" w:fill="FFFFFF"/>
        <w:spacing w:line="132" w:lineRule="atLeast"/>
        <w:jc w:val="both"/>
        <w:rPr>
          <w:rFonts w:ascii="Calibri" w:eastAsia="Times New Roman" w:hAnsi="Calibri" w:cs="Calibri"/>
          <w:color w:val="222222"/>
          <w:sz w:val="24"/>
          <w:szCs w:val="24"/>
          <w:lang w:eastAsia="en-GB"/>
        </w:rPr>
      </w:pPr>
      <w:r w:rsidRPr="008C1091">
        <w:rPr>
          <w:rFonts w:ascii="Arial" w:eastAsia="Times New Roman" w:hAnsi="Arial" w:cs="Arial"/>
          <w:color w:val="222222"/>
          <w:sz w:val="24"/>
          <w:szCs w:val="24"/>
          <w:lang w:val="en-IN" w:eastAsia="en-GB"/>
        </w:rPr>
        <w:t>Highlighting the evolving demands of governance, the Governor urged the Commission to periodically review its recruitment patterns and examination syllabi. He emphasized the need to identify candidates who possess not only academic competence but also critical thinking abilities, ethical values, leadership qualities, adaptability, and a genuine commitment to public service. Such an approach, he said, would help build a capable, responsive, and future-ready civil service for Arunachal Pradesh.</w:t>
      </w:r>
    </w:p>
    <w:p w:rsidR="003D3E3F" w:rsidRPr="00FC6277" w:rsidRDefault="008C1091" w:rsidP="008C1091">
      <w:pPr>
        <w:shd w:val="clear" w:color="auto" w:fill="FFFFFF"/>
        <w:spacing w:line="132" w:lineRule="atLeast"/>
        <w:jc w:val="both"/>
        <w:rPr>
          <w:rFonts w:ascii="Calibri" w:eastAsia="Times New Roman" w:hAnsi="Calibri" w:cs="Calibri"/>
          <w:color w:val="222222"/>
          <w:sz w:val="24"/>
          <w:szCs w:val="24"/>
          <w:lang w:eastAsia="en-GB"/>
        </w:rPr>
      </w:pPr>
      <w:r w:rsidRPr="008C1091">
        <w:rPr>
          <w:rFonts w:ascii="Arial" w:eastAsia="Times New Roman" w:hAnsi="Arial" w:cs="Arial"/>
          <w:color w:val="222222"/>
          <w:sz w:val="24"/>
          <w:szCs w:val="24"/>
          <w:lang w:val="en-IN" w:eastAsia="en-GB"/>
        </w:rPr>
        <w:t xml:space="preserve">Smt. </w:t>
      </w:r>
      <w:proofErr w:type="spellStart"/>
      <w:r w:rsidRPr="008C1091">
        <w:rPr>
          <w:rFonts w:ascii="Arial" w:eastAsia="Times New Roman" w:hAnsi="Arial" w:cs="Arial"/>
          <w:color w:val="222222"/>
          <w:sz w:val="24"/>
          <w:szCs w:val="24"/>
          <w:lang w:val="en-IN" w:eastAsia="en-GB"/>
        </w:rPr>
        <w:t>Tadar</w:t>
      </w:r>
      <w:proofErr w:type="spellEnd"/>
      <w:r w:rsidRPr="008C1091">
        <w:rPr>
          <w:rFonts w:ascii="Arial" w:eastAsia="Times New Roman" w:hAnsi="Arial" w:cs="Arial"/>
          <w:color w:val="222222"/>
          <w:sz w:val="24"/>
          <w:szCs w:val="24"/>
          <w:lang w:val="en-IN" w:eastAsia="en-GB"/>
        </w:rPr>
        <w:t xml:space="preserve"> </w:t>
      </w:r>
      <w:proofErr w:type="spellStart"/>
      <w:r w:rsidRPr="008C1091">
        <w:rPr>
          <w:rFonts w:ascii="Arial" w:eastAsia="Times New Roman" w:hAnsi="Arial" w:cs="Arial"/>
          <w:color w:val="222222"/>
          <w:sz w:val="24"/>
          <w:szCs w:val="24"/>
          <w:lang w:val="en-IN" w:eastAsia="en-GB"/>
        </w:rPr>
        <w:t>Mepung</w:t>
      </w:r>
      <w:proofErr w:type="spellEnd"/>
      <w:r w:rsidRPr="008C1091">
        <w:rPr>
          <w:rFonts w:ascii="Arial" w:eastAsia="Times New Roman" w:hAnsi="Arial" w:cs="Arial"/>
          <w:color w:val="222222"/>
          <w:sz w:val="24"/>
          <w:szCs w:val="24"/>
          <w:lang w:val="en-IN" w:eastAsia="en-GB"/>
        </w:rPr>
        <w:t xml:space="preserve"> </w:t>
      </w:r>
      <w:proofErr w:type="spellStart"/>
      <w:r w:rsidRPr="008C1091">
        <w:rPr>
          <w:rFonts w:ascii="Arial" w:eastAsia="Times New Roman" w:hAnsi="Arial" w:cs="Arial"/>
          <w:color w:val="222222"/>
          <w:sz w:val="24"/>
          <w:szCs w:val="24"/>
          <w:lang w:val="en-IN" w:eastAsia="en-GB"/>
        </w:rPr>
        <w:t>Bage</w:t>
      </w:r>
      <w:proofErr w:type="spellEnd"/>
      <w:r w:rsidRPr="008C1091">
        <w:rPr>
          <w:rFonts w:ascii="Arial" w:eastAsia="Times New Roman" w:hAnsi="Arial" w:cs="Arial"/>
          <w:color w:val="222222"/>
          <w:sz w:val="24"/>
          <w:szCs w:val="24"/>
          <w:lang w:val="en-IN" w:eastAsia="en-GB"/>
        </w:rPr>
        <w:t>, Col. (</w:t>
      </w:r>
      <w:proofErr w:type="spellStart"/>
      <w:r w:rsidRPr="008C1091">
        <w:rPr>
          <w:rFonts w:ascii="Arial" w:eastAsia="Times New Roman" w:hAnsi="Arial" w:cs="Arial"/>
          <w:color w:val="222222"/>
          <w:sz w:val="24"/>
          <w:szCs w:val="24"/>
          <w:lang w:val="en-IN" w:eastAsia="en-GB"/>
        </w:rPr>
        <w:t>Retd</w:t>
      </w:r>
      <w:proofErr w:type="spellEnd"/>
      <w:r w:rsidRPr="008C1091">
        <w:rPr>
          <w:rFonts w:ascii="Arial" w:eastAsia="Times New Roman" w:hAnsi="Arial" w:cs="Arial"/>
          <w:color w:val="222222"/>
          <w:sz w:val="24"/>
          <w:szCs w:val="24"/>
          <w:lang w:val="en-IN" w:eastAsia="en-GB"/>
        </w:rPr>
        <w:t xml:space="preserve">) </w:t>
      </w:r>
      <w:proofErr w:type="spellStart"/>
      <w:r w:rsidRPr="008C1091">
        <w:rPr>
          <w:rFonts w:ascii="Arial" w:eastAsia="Times New Roman" w:hAnsi="Arial" w:cs="Arial"/>
          <w:color w:val="222222"/>
          <w:sz w:val="24"/>
          <w:szCs w:val="24"/>
          <w:lang w:val="en-IN" w:eastAsia="en-GB"/>
        </w:rPr>
        <w:t>Koj</w:t>
      </w:r>
      <w:proofErr w:type="spellEnd"/>
      <w:r w:rsidRPr="008C1091">
        <w:rPr>
          <w:rFonts w:ascii="Arial" w:eastAsia="Times New Roman" w:hAnsi="Arial" w:cs="Arial"/>
          <w:color w:val="222222"/>
          <w:sz w:val="24"/>
          <w:szCs w:val="24"/>
          <w:lang w:val="en-IN" w:eastAsia="en-GB"/>
        </w:rPr>
        <w:t xml:space="preserve"> </w:t>
      </w:r>
      <w:proofErr w:type="spellStart"/>
      <w:r w:rsidRPr="008C1091">
        <w:rPr>
          <w:rFonts w:ascii="Arial" w:eastAsia="Times New Roman" w:hAnsi="Arial" w:cs="Arial"/>
          <w:color w:val="222222"/>
          <w:sz w:val="24"/>
          <w:szCs w:val="24"/>
          <w:lang w:val="en-IN" w:eastAsia="en-GB"/>
        </w:rPr>
        <w:t>Tari</w:t>
      </w:r>
      <w:proofErr w:type="spellEnd"/>
      <w:r w:rsidRPr="008C1091">
        <w:rPr>
          <w:rFonts w:ascii="Arial" w:eastAsia="Times New Roman" w:hAnsi="Arial" w:cs="Arial"/>
          <w:color w:val="222222"/>
          <w:sz w:val="24"/>
          <w:szCs w:val="24"/>
          <w:lang w:val="en-IN" w:eastAsia="en-GB"/>
        </w:rPr>
        <w:t xml:space="preserve">, Ms Rosy </w:t>
      </w:r>
      <w:proofErr w:type="spellStart"/>
      <w:r w:rsidRPr="008C1091">
        <w:rPr>
          <w:rFonts w:ascii="Arial" w:eastAsia="Times New Roman" w:hAnsi="Arial" w:cs="Arial"/>
          <w:color w:val="222222"/>
          <w:sz w:val="24"/>
          <w:szCs w:val="24"/>
          <w:lang w:val="en-IN" w:eastAsia="en-GB"/>
        </w:rPr>
        <w:t>Taba</w:t>
      </w:r>
      <w:proofErr w:type="spellEnd"/>
      <w:r w:rsidRPr="008C1091">
        <w:rPr>
          <w:rFonts w:ascii="Arial" w:eastAsia="Times New Roman" w:hAnsi="Arial" w:cs="Arial"/>
          <w:color w:val="222222"/>
          <w:sz w:val="24"/>
          <w:szCs w:val="24"/>
          <w:lang w:val="en-IN" w:eastAsia="en-GB"/>
        </w:rPr>
        <w:t xml:space="preserve"> and Secretary, APPSC, Ms P. </w:t>
      </w:r>
      <w:proofErr w:type="spellStart"/>
      <w:r w:rsidRPr="008C1091">
        <w:rPr>
          <w:rFonts w:ascii="Arial" w:eastAsia="Times New Roman" w:hAnsi="Arial" w:cs="Arial"/>
          <w:color w:val="222222"/>
          <w:sz w:val="24"/>
          <w:szCs w:val="24"/>
          <w:lang w:val="en-IN" w:eastAsia="en-GB"/>
        </w:rPr>
        <w:t>Priytarshny</w:t>
      </w:r>
      <w:proofErr w:type="spellEnd"/>
      <w:r w:rsidRPr="008C1091">
        <w:rPr>
          <w:rFonts w:ascii="Arial" w:eastAsia="Times New Roman" w:hAnsi="Arial" w:cs="Arial"/>
          <w:color w:val="222222"/>
          <w:sz w:val="24"/>
          <w:szCs w:val="24"/>
          <w:lang w:val="en-IN" w:eastAsia="en-GB"/>
        </w:rPr>
        <w:t xml:space="preserve"> </w:t>
      </w:r>
      <w:proofErr w:type="gramStart"/>
      <w:r w:rsidRPr="008C1091">
        <w:rPr>
          <w:rFonts w:ascii="Arial" w:eastAsia="Times New Roman" w:hAnsi="Arial" w:cs="Arial"/>
          <w:color w:val="222222"/>
          <w:sz w:val="24"/>
          <w:szCs w:val="24"/>
          <w:lang w:val="en-IN" w:eastAsia="en-GB"/>
        </w:rPr>
        <w:t>were</w:t>
      </w:r>
      <w:proofErr w:type="gramEnd"/>
      <w:r w:rsidRPr="008C1091">
        <w:rPr>
          <w:rFonts w:ascii="Arial" w:eastAsia="Times New Roman" w:hAnsi="Arial" w:cs="Arial"/>
          <w:color w:val="222222"/>
          <w:sz w:val="24"/>
          <w:szCs w:val="24"/>
          <w:lang w:val="en-IN" w:eastAsia="en-GB"/>
        </w:rPr>
        <w:t xml:space="preserve"> present on the occasion. </w:t>
      </w:r>
    </w:p>
    <w:sectPr w:rsidR="003D3E3F" w:rsidRPr="00FC6277" w:rsidSect="00CA73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FC6277"/>
    <w:rsid w:val="003D3E3F"/>
    <w:rsid w:val="005D2CF1"/>
    <w:rsid w:val="008C1091"/>
    <w:rsid w:val="00A61D20"/>
    <w:rsid w:val="00CA7392"/>
    <w:rsid w:val="00FC62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277"/>
    <w:pPr>
      <w:spacing w:after="0" w:line="240" w:lineRule="auto"/>
    </w:pPr>
  </w:style>
</w:styles>
</file>

<file path=word/webSettings.xml><?xml version="1.0" encoding="utf-8"?>
<w:webSettings xmlns:r="http://schemas.openxmlformats.org/officeDocument/2006/relationships" xmlns:w="http://schemas.openxmlformats.org/wordprocessingml/2006/main">
  <w:divs>
    <w:div w:id="20992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2026-06-18T14:18:00Z</dcterms:created>
  <dcterms:modified xsi:type="dcterms:W3CDTF">2026-06-18T15:25:00Z</dcterms:modified>
</cp:coreProperties>
</file>