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054" w:rsidRPr="00643D08" w:rsidRDefault="00DE1054" w:rsidP="00DE1054">
      <w:pPr>
        <w:jc w:val="center"/>
        <w:rPr>
          <w:rFonts w:ascii="Arial" w:hAnsi="Arial" w:cs="Arial"/>
          <w:b/>
          <w:sz w:val="24"/>
          <w:u w:val="single"/>
        </w:rPr>
      </w:pPr>
      <w:r w:rsidRPr="00643D08">
        <w:rPr>
          <w:rFonts w:ascii="Arial" w:hAnsi="Arial" w:cs="Arial"/>
          <w:b/>
          <w:sz w:val="24"/>
          <w:u w:val="single"/>
        </w:rPr>
        <w:t>Press Communiqué</w:t>
      </w:r>
    </w:p>
    <w:p w:rsidR="003B4840" w:rsidRDefault="003B4840" w:rsidP="003B4840">
      <w:pPr>
        <w:spacing w:after="120" w:line="420" w:lineRule="auto"/>
        <w:jc w:val="center"/>
        <w:rPr>
          <w:rFonts w:ascii="Arial" w:hAnsi="Arial" w:cs="Arial"/>
          <w:b/>
          <w:sz w:val="24"/>
        </w:rPr>
      </w:pPr>
      <w:r w:rsidRPr="003B4840">
        <w:rPr>
          <w:rFonts w:ascii="Arial" w:hAnsi="Arial" w:cs="Arial"/>
          <w:b/>
          <w:sz w:val="24"/>
        </w:rPr>
        <w:t>APARC Chairman calls on the Governor</w:t>
      </w:r>
    </w:p>
    <w:p w:rsidR="00DE1054" w:rsidRDefault="00DE1054" w:rsidP="00DE1054">
      <w:pPr>
        <w:spacing w:after="120" w:line="240" w:lineRule="auto"/>
        <w:jc w:val="center"/>
        <w:rPr>
          <w:rFonts w:ascii="Arial" w:hAnsi="Arial" w:cs="Arial"/>
          <w:b/>
          <w:sz w:val="24"/>
        </w:rPr>
      </w:pPr>
      <w:r w:rsidRPr="00DE1054">
        <w:rPr>
          <w:rFonts w:ascii="Arial" w:hAnsi="Arial" w:cs="Arial"/>
          <w:b/>
          <w:sz w:val="24"/>
        </w:rPr>
        <w:t>Commission’s recommendations should focus on promoting greater accountability, ensuring transparency in government functioning, and improving administrative efficiency through meaningful civil service reforms</w:t>
      </w:r>
      <w:r>
        <w:rPr>
          <w:rFonts w:ascii="Arial" w:hAnsi="Arial" w:cs="Arial"/>
          <w:b/>
          <w:sz w:val="24"/>
        </w:rPr>
        <w:t>:</w:t>
      </w:r>
      <w:r w:rsidRPr="00DE1054">
        <w:rPr>
          <w:rFonts w:ascii="Arial" w:hAnsi="Arial" w:cs="Arial"/>
          <w:b/>
          <w:sz w:val="24"/>
        </w:rPr>
        <w:t xml:space="preserve"> Governor </w:t>
      </w:r>
    </w:p>
    <w:p w:rsidR="00DE1054" w:rsidRPr="003B4840" w:rsidRDefault="00DE1054" w:rsidP="00DE1054">
      <w:pPr>
        <w:spacing w:after="120" w:line="240" w:lineRule="auto"/>
        <w:jc w:val="center"/>
        <w:rPr>
          <w:rFonts w:ascii="Arial" w:hAnsi="Arial" w:cs="Arial"/>
          <w:b/>
          <w:sz w:val="24"/>
        </w:rPr>
      </w:pPr>
    </w:p>
    <w:p w:rsidR="003B4840" w:rsidRPr="003B4840" w:rsidRDefault="003B4840" w:rsidP="00FB11A1">
      <w:pPr>
        <w:spacing w:after="120"/>
        <w:jc w:val="both"/>
        <w:rPr>
          <w:rFonts w:ascii="Arial" w:hAnsi="Arial" w:cs="Arial"/>
          <w:sz w:val="24"/>
        </w:rPr>
      </w:pPr>
      <w:r w:rsidRPr="003B4840">
        <w:rPr>
          <w:rFonts w:ascii="Arial" w:hAnsi="Arial" w:cs="Arial"/>
          <w:sz w:val="24"/>
        </w:rPr>
        <w:t xml:space="preserve">The Chairman of the Arunachal Pradesh Administrative Reforms Commission (APARC), </w:t>
      </w:r>
      <w:proofErr w:type="spellStart"/>
      <w:r w:rsidRPr="003B4840">
        <w:rPr>
          <w:rFonts w:ascii="Arial" w:hAnsi="Arial" w:cs="Arial"/>
          <w:sz w:val="24"/>
        </w:rPr>
        <w:t>Shri</w:t>
      </w:r>
      <w:proofErr w:type="spellEnd"/>
      <w:r w:rsidRPr="003B4840">
        <w:rPr>
          <w:rFonts w:ascii="Arial" w:hAnsi="Arial" w:cs="Arial"/>
          <w:sz w:val="24"/>
        </w:rPr>
        <w:t xml:space="preserve"> </w:t>
      </w:r>
      <w:proofErr w:type="spellStart"/>
      <w:r w:rsidRPr="003B4840">
        <w:rPr>
          <w:rFonts w:ascii="Arial" w:hAnsi="Arial" w:cs="Arial"/>
          <w:sz w:val="24"/>
        </w:rPr>
        <w:t>Pramod</w:t>
      </w:r>
      <w:proofErr w:type="spellEnd"/>
      <w:r w:rsidRPr="003B4840">
        <w:rPr>
          <w:rFonts w:ascii="Arial" w:hAnsi="Arial" w:cs="Arial"/>
          <w:sz w:val="24"/>
        </w:rPr>
        <w:t xml:space="preserve"> Jain, called on the Governor of Arunachal Pradesh, Lt Gen KT Parnaik, PVSM, UYSM, YSM (Retd.), at Lok Bhavan, Itanagar, on 23</w:t>
      </w:r>
      <w:r w:rsidRPr="00FB11A1">
        <w:rPr>
          <w:rFonts w:ascii="Arial" w:hAnsi="Arial" w:cs="Arial"/>
          <w:sz w:val="24"/>
          <w:vertAlign w:val="superscript"/>
        </w:rPr>
        <w:t>rd</w:t>
      </w:r>
      <w:r w:rsidR="00FB11A1">
        <w:rPr>
          <w:rFonts w:ascii="Arial" w:hAnsi="Arial" w:cs="Arial"/>
          <w:sz w:val="24"/>
        </w:rPr>
        <w:t xml:space="preserve"> </w:t>
      </w:r>
      <w:r w:rsidRPr="003B4840">
        <w:rPr>
          <w:rFonts w:ascii="Arial" w:hAnsi="Arial" w:cs="Arial"/>
          <w:sz w:val="24"/>
        </w:rPr>
        <w:t>June 2026.</w:t>
      </w:r>
    </w:p>
    <w:p w:rsidR="003B4840" w:rsidRPr="003B4840" w:rsidRDefault="003B4840" w:rsidP="00FB11A1">
      <w:pPr>
        <w:spacing w:after="120"/>
        <w:jc w:val="both"/>
        <w:rPr>
          <w:rFonts w:ascii="Arial" w:hAnsi="Arial" w:cs="Arial"/>
          <w:sz w:val="24"/>
        </w:rPr>
      </w:pPr>
      <w:r w:rsidRPr="003B4840">
        <w:rPr>
          <w:rFonts w:ascii="Arial" w:hAnsi="Arial" w:cs="Arial"/>
          <w:sz w:val="24"/>
        </w:rPr>
        <w:t>During the meeting, the Governor underscored the vital role of the Administrative Reforms Commission in strengthening governance and enhancing public service delivery in the State. He emphasized that the Commission’s recommendations should focus on promoting greater accountability, ensuring transparency in government functioning, and improving administrative efficiency through meaningful civil service reforms.</w:t>
      </w:r>
    </w:p>
    <w:p w:rsidR="003B4840" w:rsidRDefault="003B4840" w:rsidP="00FB11A1">
      <w:pPr>
        <w:spacing w:after="120"/>
        <w:jc w:val="both"/>
        <w:rPr>
          <w:rFonts w:ascii="Arial" w:hAnsi="Arial" w:cs="Arial"/>
          <w:sz w:val="24"/>
        </w:rPr>
      </w:pPr>
      <w:r w:rsidRPr="003B4840">
        <w:rPr>
          <w:rFonts w:ascii="Arial" w:hAnsi="Arial" w:cs="Arial"/>
          <w:sz w:val="24"/>
        </w:rPr>
        <w:t>Sharing his concerns and vision for a more responsive and citizen-centric administration, the Governor stressed the need for reforms in personnel management, capacity building, and institutional functioning. He highlighted the importance of continuous training and skill enhancement of government officials to equip them for emerging governance challenges and evolving public expectations.</w:t>
      </w:r>
    </w:p>
    <w:p w:rsidR="00FB11A1" w:rsidRPr="003B4840" w:rsidRDefault="00FB11A1" w:rsidP="00FB11A1">
      <w:pPr>
        <w:spacing w:after="120"/>
        <w:jc w:val="both"/>
        <w:rPr>
          <w:rFonts w:ascii="Arial" w:hAnsi="Arial" w:cs="Arial"/>
          <w:sz w:val="24"/>
        </w:rPr>
      </w:pPr>
      <w:r>
        <w:rPr>
          <w:rFonts w:ascii="Arial" w:hAnsi="Arial" w:cs="Arial"/>
          <w:sz w:val="24"/>
        </w:rPr>
        <w:t>The Governor said that there is a dire need for proper urban development planning and management to include essential services and upkeep of infrastructure, which will elevate the tourism value in the State.</w:t>
      </w:r>
    </w:p>
    <w:p w:rsidR="003B4840" w:rsidRPr="003B4840" w:rsidRDefault="003B4840" w:rsidP="00FB11A1">
      <w:pPr>
        <w:spacing w:after="120"/>
        <w:jc w:val="both"/>
        <w:rPr>
          <w:rFonts w:ascii="Arial" w:hAnsi="Arial" w:cs="Arial"/>
          <w:sz w:val="24"/>
        </w:rPr>
      </w:pPr>
      <w:r w:rsidRPr="003B4840">
        <w:rPr>
          <w:rFonts w:ascii="Arial" w:hAnsi="Arial" w:cs="Arial"/>
          <w:sz w:val="24"/>
        </w:rPr>
        <w:t>The Governor also advocated the adoption of merit-based performance evaluation systems to encourage excellence, professionalism, and integrity in public service. He emphasized that modernization of the civil services, supported by technology-driven governance and streamlined administrative processes,</w:t>
      </w:r>
      <w:r w:rsidR="00FB11A1">
        <w:rPr>
          <w:rFonts w:ascii="Arial" w:hAnsi="Arial" w:cs="Arial"/>
          <w:sz w:val="24"/>
        </w:rPr>
        <w:t xml:space="preserve"> technology adoption and better financial planning and management, are</w:t>
      </w:r>
      <w:r w:rsidRPr="003B4840">
        <w:rPr>
          <w:rFonts w:ascii="Arial" w:hAnsi="Arial" w:cs="Arial"/>
          <w:sz w:val="24"/>
        </w:rPr>
        <w:t xml:space="preserve"> essential for delivering efficient, transparent, and people-oriented services.</w:t>
      </w:r>
    </w:p>
    <w:p w:rsidR="003B4840" w:rsidRDefault="003B4840" w:rsidP="00FB11A1">
      <w:pPr>
        <w:spacing w:after="120"/>
        <w:jc w:val="both"/>
        <w:rPr>
          <w:rFonts w:ascii="Arial" w:hAnsi="Arial" w:cs="Arial"/>
          <w:sz w:val="24"/>
        </w:rPr>
      </w:pPr>
      <w:r w:rsidRPr="003B4840">
        <w:rPr>
          <w:rFonts w:ascii="Arial" w:hAnsi="Arial" w:cs="Arial"/>
          <w:sz w:val="24"/>
        </w:rPr>
        <w:t>Reiterating his commitment to good governance, the Governor expressed confidence that the Commission’s recommendations would contribute significantly towards building a more accountable, efficient, and citizen-focused administrative framework in Arunachal Pradesh, aligned with the aspirations of the people and the vision of a developed and self-reliant State.</w:t>
      </w:r>
    </w:p>
    <w:p w:rsidR="00DE1054" w:rsidRDefault="00DE1054" w:rsidP="00DE1054">
      <w:pPr>
        <w:rPr>
          <w:rFonts w:ascii="Arial" w:hAnsi="Arial" w:cs="Arial"/>
          <w:sz w:val="24"/>
        </w:rPr>
      </w:pPr>
    </w:p>
    <w:p w:rsidR="00DE1054" w:rsidRDefault="00DE1054" w:rsidP="00DE1054">
      <w:pPr>
        <w:spacing w:after="0" w:line="240" w:lineRule="auto"/>
        <w:rPr>
          <w:rFonts w:ascii="Arial" w:hAnsi="Arial" w:cs="Arial"/>
          <w:sz w:val="24"/>
          <w:szCs w:val="24"/>
        </w:rPr>
      </w:pPr>
      <w:r>
        <w:rPr>
          <w:rFonts w:ascii="Arial" w:hAnsi="Arial" w:cs="Arial"/>
          <w:sz w:val="24"/>
          <w:szCs w:val="24"/>
        </w:rPr>
        <w:t>PRO to Governor</w:t>
      </w:r>
    </w:p>
    <w:p w:rsidR="00DE1054" w:rsidRDefault="00DE1054" w:rsidP="00DE1054">
      <w:pPr>
        <w:spacing w:after="0" w:line="240" w:lineRule="auto"/>
        <w:rPr>
          <w:rFonts w:ascii="Arial" w:hAnsi="Arial" w:cs="Arial"/>
          <w:sz w:val="24"/>
          <w:szCs w:val="24"/>
        </w:rPr>
      </w:pPr>
      <w:r>
        <w:rPr>
          <w:rFonts w:ascii="Arial" w:hAnsi="Arial" w:cs="Arial"/>
          <w:sz w:val="24"/>
          <w:szCs w:val="24"/>
        </w:rPr>
        <w:t>Arunachal Pradesh</w:t>
      </w:r>
    </w:p>
    <w:p w:rsidR="00DE1054" w:rsidRPr="003B4840" w:rsidRDefault="00DE1054" w:rsidP="00DE1054">
      <w:pPr>
        <w:spacing w:line="420" w:lineRule="auto"/>
        <w:jc w:val="both"/>
        <w:rPr>
          <w:rFonts w:ascii="Arial" w:hAnsi="Arial" w:cs="Arial"/>
          <w:sz w:val="24"/>
        </w:rPr>
      </w:pPr>
      <w:r>
        <w:rPr>
          <w:rFonts w:ascii="Arial" w:hAnsi="Arial" w:cs="Arial"/>
          <w:sz w:val="24"/>
          <w:szCs w:val="24"/>
        </w:rPr>
        <w:t>ITANAGAR, June 23, 2026</w:t>
      </w:r>
    </w:p>
    <w:sectPr w:rsidR="00DE1054" w:rsidRPr="003B4840" w:rsidSect="00DE1054">
      <w:pgSz w:w="12240" w:h="15840"/>
      <w:pgMar w:top="540" w:right="1440" w:bottom="5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628E"/>
    <w:rsid w:val="00065BA1"/>
    <w:rsid w:val="000F628E"/>
    <w:rsid w:val="003B4840"/>
    <w:rsid w:val="00DE1054"/>
    <w:rsid w:val="00EB560E"/>
    <w:rsid w:val="00F8446E"/>
    <w:rsid w:val="00FB11A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4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4</cp:revision>
  <cp:lastPrinted>2026-06-23T04:46:00Z</cp:lastPrinted>
  <dcterms:created xsi:type="dcterms:W3CDTF">2026-06-23T04:32:00Z</dcterms:created>
  <dcterms:modified xsi:type="dcterms:W3CDTF">2026-06-23T15:54:00Z</dcterms:modified>
</cp:coreProperties>
</file>