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B8" w:rsidRDefault="00565728">
      <w:pPr>
        <w:rPr>
          <w:rFonts w:ascii="Segoe UI Historic" w:hAnsi="Segoe UI Historic" w:cs="Segoe UI Historic"/>
          <w:b/>
          <w:color w:val="080809"/>
          <w:sz w:val="24"/>
          <w:szCs w:val="23"/>
          <w:shd w:val="clear" w:color="auto" w:fill="FFFFFF"/>
        </w:rPr>
      </w:pPr>
      <w:r w:rsidRPr="00565728">
        <w:rPr>
          <w:rFonts w:ascii="Segoe UI Historic" w:hAnsi="Segoe UI Historic" w:cs="Segoe UI Historic"/>
          <w:b/>
          <w:color w:val="080809"/>
          <w:sz w:val="24"/>
          <w:szCs w:val="23"/>
          <w:shd w:val="clear" w:color="auto" w:fill="FFFFFF"/>
        </w:rPr>
        <w:t>Governor Approves Transfer &amp; Posting of IPS/APPS Officers in Arunachal Pradesh.</w:t>
      </w:r>
    </w:p>
    <w:p w:rsidR="00565728" w:rsidRDefault="00565728">
      <w:pPr>
        <w:rPr>
          <w:b/>
          <w:sz w:val="24"/>
        </w:rPr>
      </w:pPr>
      <w:r>
        <w:rPr>
          <w:b/>
          <w:noProof/>
          <w:sz w:val="24"/>
          <w:lang w:eastAsia="en-IN"/>
        </w:rPr>
        <w:drawing>
          <wp:inline distT="0" distB="0" distL="0" distR="0">
            <wp:extent cx="5731510" cy="82143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50627509_914133391516029_2112411324702970717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728" w:rsidRDefault="00565728">
      <w:pPr>
        <w:rPr>
          <w:b/>
          <w:sz w:val="24"/>
        </w:rPr>
      </w:pPr>
    </w:p>
    <w:p w:rsidR="00565728" w:rsidRDefault="00565728">
      <w:pPr>
        <w:rPr>
          <w:b/>
          <w:sz w:val="24"/>
        </w:rPr>
      </w:pPr>
      <w:r>
        <w:rPr>
          <w:b/>
          <w:noProof/>
          <w:sz w:val="24"/>
          <w:lang w:eastAsia="en-IN"/>
        </w:rPr>
        <w:lastRenderedPageBreak/>
        <w:drawing>
          <wp:inline distT="0" distB="0" distL="0" distR="0">
            <wp:extent cx="5731510" cy="78390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50507925_914133394849362_191407846149305178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728" w:rsidRDefault="00565728">
      <w:pPr>
        <w:rPr>
          <w:b/>
          <w:sz w:val="24"/>
        </w:rPr>
      </w:pPr>
    </w:p>
    <w:p w:rsidR="00565728" w:rsidRDefault="00565728">
      <w:pPr>
        <w:rPr>
          <w:b/>
          <w:sz w:val="24"/>
        </w:rPr>
      </w:pPr>
    </w:p>
    <w:p w:rsidR="00565728" w:rsidRDefault="00565728">
      <w:pPr>
        <w:rPr>
          <w:b/>
          <w:sz w:val="24"/>
        </w:rPr>
      </w:pPr>
    </w:p>
    <w:p w:rsidR="00565728" w:rsidRPr="00565728" w:rsidRDefault="00565728">
      <w:pPr>
        <w:rPr>
          <w:b/>
          <w:sz w:val="24"/>
        </w:rPr>
      </w:pPr>
      <w:bookmarkStart w:id="0" w:name="_GoBack"/>
      <w:r>
        <w:rPr>
          <w:b/>
          <w:noProof/>
          <w:sz w:val="24"/>
          <w:lang w:eastAsia="en-IN"/>
        </w:rPr>
        <w:lastRenderedPageBreak/>
        <w:drawing>
          <wp:inline distT="0" distB="0" distL="0" distR="0">
            <wp:extent cx="5731510" cy="805942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50487610_914133358182699_240753018456197409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5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5728" w:rsidRPr="00565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28"/>
    <w:rsid w:val="00076643"/>
    <w:rsid w:val="00565728"/>
    <w:rsid w:val="00B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F6E6"/>
  <w15:chartTrackingRefBased/>
  <w15:docId w15:val="{FB92F816-C799-4EAE-9EBF-6495ED1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2026-03-13T06:20:00Z</dcterms:created>
  <dcterms:modified xsi:type="dcterms:W3CDTF">2026-03-13T06:21:00Z</dcterms:modified>
</cp:coreProperties>
</file>