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386" w:rsidRDefault="00441386" w:rsidP="00441386">
      <w:pPr>
        <w:spacing w:after="0" w:line="240" w:lineRule="auto"/>
        <w:jc w:val="center"/>
        <w:rPr>
          <w:rFonts w:ascii="Cooper Black" w:hAnsi="Cooper Black" w:cs="Arial"/>
          <w:w w:val="150"/>
        </w:rPr>
      </w:pPr>
      <w:r>
        <w:rPr>
          <w:rFonts w:ascii="Cooper Black" w:hAnsi="Cooper Black" w:cs="Arial"/>
          <w:w w:val="150"/>
        </w:rPr>
        <w:t>GOVERNOR’S SECRETARIAT</w:t>
      </w:r>
    </w:p>
    <w:p w:rsidR="00441386" w:rsidRDefault="00441386" w:rsidP="00441386">
      <w:pPr>
        <w:spacing w:after="0" w:line="240" w:lineRule="auto"/>
        <w:jc w:val="center"/>
        <w:rPr>
          <w:rFonts w:ascii="Cooper Black" w:hAnsi="Cooper Black" w:cs="Arial"/>
          <w:w w:val="150"/>
        </w:rPr>
      </w:pPr>
      <w:r>
        <w:rPr>
          <w:rFonts w:ascii="Cooper Black" w:hAnsi="Cooper Black" w:cs="Arial"/>
          <w:w w:val="150"/>
        </w:rPr>
        <w:t>ARUNACHAL PRADESH</w:t>
      </w:r>
    </w:p>
    <w:p w:rsidR="00441386" w:rsidRDefault="00441386" w:rsidP="00441386">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rsidR="00441386" w:rsidRPr="00643D08" w:rsidRDefault="00441386" w:rsidP="00441386">
      <w:pPr>
        <w:jc w:val="center"/>
        <w:rPr>
          <w:rFonts w:ascii="Arial" w:hAnsi="Arial" w:cs="Arial"/>
          <w:b/>
          <w:sz w:val="24"/>
          <w:u w:val="single"/>
        </w:rPr>
      </w:pPr>
      <w:r w:rsidRPr="00643D08">
        <w:rPr>
          <w:rFonts w:ascii="Arial" w:hAnsi="Arial" w:cs="Arial"/>
          <w:b/>
          <w:sz w:val="24"/>
          <w:u w:val="single"/>
        </w:rPr>
        <w:t>Press Communiqué</w:t>
      </w:r>
    </w:p>
    <w:p w:rsidR="008F7B8A" w:rsidRDefault="004E24AF" w:rsidP="009E76AF">
      <w:pPr>
        <w:spacing w:line="240" w:lineRule="auto"/>
        <w:jc w:val="center"/>
        <w:rPr>
          <w:rFonts w:ascii="Arial" w:hAnsi="Arial" w:cs="Arial"/>
          <w:b/>
          <w:sz w:val="24"/>
          <w:lang w:val="en-IN"/>
        </w:rPr>
      </w:pPr>
      <w:proofErr w:type="spellStart"/>
      <w:r w:rsidRPr="003A4517">
        <w:rPr>
          <w:rFonts w:ascii="Arial" w:hAnsi="Arial" w:cs="Arial"/>
          <w:b/>
          <w:sz w:val="24"/>
          <w:lang w:val="en-IN"/>
        </w:rPr>
        <w:t>Lok</w:t>
      </w:r>
      <w:proofErr w:type="spellEnd"/>
      <w:r w:rsidRPr="003A4517">
        <w:rPr>
          <w:rFonts w:ascii="Arial" w:hAnsi="Arial" w:cs="Arial"/>
          <w:b/>
          <w:sz w:val="24"/>
          <w:lang w:val="en-IN"/>
        </w:rPr>
        <w:t xml:space="preserve"> </w:t>
      </w:r>
      <w:proofErr w:type="spellStart"/>
      <w:r w:rsidRPr="003A4517">
        <w:rPr>
          <w:rFonts w:ascii="Arial" w:hAnsi="Arial" w:cs="Arial"/>
          <w:b/>
          <w:sz w:val="24"/>
          <w:lang w:val="en-IN"/>
        </w:rPr>
        <w:t>Bhavan</w:t>
      </w:r>
      <w:proofErr w:type="spellEnd"/>
      <w:r w:rsidRPr="003A4517">
        <w:rPr>
          <w:rFonts w:ascii="Arial" w:hAnsi="Arial" w:cs="Arial"/>
          <w:b/>
          <w:sz w:val="24"/>
          <w:lang w:val="en-IN"/>
        </w:rPr>
        <w:t xml:space="preserve"> celebrates State Foundation Day</w:t>
      </w:r>
    </w:p>
    <w:p w:rsidR="005E680D" w:rsidRDefault="005E680D" w:rsidP="009E76AF">
      <w:pPr>
        <w:spacing w:line="240" w:lineRule="auto"/>
        <w:jc w:val="center"/>
        <w:rPr>
          <w:rFonts w:ascii="Arial" w:hAnsi="Arial" w:cs="Arial"/>
          <w:b/>
          <w:sz w:val="24"/>
          <w:lang w:val="en-IN"/>
        </w:rPr>
      </w:pPr>
      <w:r w:rsidRPr="005E680D">
        <w:rPr>
          <w:rFonts w:ascii="Arial" w:hAnsi="Arial" w:cs="Arial"/>
          <w:b/>
          <w:sz w:val="24"/>
          <w:lang w:val="en-IN"/>
        </w:rPr>
        <w:t>Governor extend</w:t>
      </w:r>
      <w:r>
        <w:rPr>
          <w:rFonts w:ascii="Arial" w:hAnsi="Arial" w:cs="Arial"/>
          <w:b/>
          <w:sz w:val="24"/>
          <w:lang w:val="en-IN"/>
        </w:rPr>
        <w:t>s</w:t>
      </w:r>
      <w:r w:rsidRPr="005E680D">
        <w:rPr>
          <w:rFonts w:ascii="Arial" w:hAnsi="Arial" w:cs="Arial"/>
          <w:b/>
          <w:sz w:val="24"/>
          <w:lang w:val="en-IN"/>
        </w:rPr>
        <w:t xml:space="preserve"> greetings to the people of Manipur, Meghalaya, and Tripura, and conveyed good wishes on behalf of the people of Arunachal Pradesh</w:t>
      </w:r>
    </w:p>
    <w:p w:rsidR="005E680D" w:rsidRPr="005E680D" w:rsidRDefault="005E680D" w:rsidP="009E76AF">
      <w:pPr>
        <w:spacing w:line="240" w:lineRule="auto"/>
        <w:jc w:val="center"/>
        <w:rPr>
          <w:rFonts w:ascii="Arial" w:hAnsi="Arial" w:cs="Arial"/>
          <w:b/>
          <w:sz w:val="24"/>
          <w:lang w:val="en-IN"/>
        </w:rPr>
      </w:pPr>
      <w:r w:rsidRPr="005E680D">
        <w:rPr>
          <w:rFonts w:ascii="Arial" w:hAnsi="Arial" w:cs="Arial"/>
          <w:b/>
          <w:sz w:val="24"/>
          <w:lang w:val="en-IN"/>
        </w:rPr>
        <w:t>Governor thanks the people of Manipur, Meghalaya, and Tripura for their valuable contributions to the social, cultural, and developmental progress of Arunachal Pradesh</w:t>
      </w:r>
    </w:p>
    <w:p w:rsidR="005E680D" w:rsidRDefault="005E680D" w:rsidP="009E76AF">
      <w:pPr>
        <w:spacing w:line="240" w:lineRule="auto"/>
        <w:jc w:val="center"/>
        <w:rPr>
          <w:rFonts w:ascii="Arial" w:hAnsi="Arial" w:cs="Arial"/>
          <w:b/>
          <w:sz w:val="24"/>
          <w:lang w:val="en-IN"/>
        </w:rPr>
      </w:pPr>
      <w:r w:rsidRPr="005E680D">
        <w:rPr>
          <w:rFonts w:ascii="Arial" w:hAnsi="Arial" w:cs="Arial"/>
          <w:b/>
          <w:sz w:val="24"/>
          <w:lang w:val="en-IN"/>
        </w:rPr>
        <w:t xml:space="preserve">Celebrating the </w:t>
      </w:r>
      <w:r>
        <w:rPr>
          <w:rFonts w:ascii="Arial" w:hAnsi="Arial" w:cs="Arial"/>
          <w:b/>
          <w:sz w:val="24"/>
          <w:lang w:val="en-IN"/>
        </w:rPr>
        <w:t>foundation days of other States</w:t>
      </w:r>
      <w:r w:rsidRPr="005E680D">
        <w:rPr>
          <w:rFonts w:ascii="Arial" w:hAnsi="Arial" w:cs="Arial"/>
          <w:b/>
          <w:sz w:val="24"/>
          <w:lang w:val="en-IN"/>
        </w:rPr>
        <w:t xml:space="preserve"> reinforces the spirit of ‘Ek Bharat Shreshtha Bharat’ by deepening understanding, fostering unity, and strengthening emotional bonds among people across State boundaries</w:t>
      </w:r>
      <w:r>
        <w:rPr>
          <w:rFonts w:ascii="Arial" w:hAnsi="Arial" w:cs="Arial"/>
          <w:b/>
          <w:sz w:val="24"/>
          <w:lang w:val="en-IN"/>
        </w:rPr>
        <w:t>: Governor</w:t>
      </w:r>
    </w:p>
    <w:p w:rsidR="009E76AF" w:rsidRPr="009E76AF" w:rsidRDefault="009E76AF" w:rsidP="005E680D">
      <w:pPr>
        <w:spacing w:after="120" w:line="360" w:lineRule="auto"/>
        <w:jc w:val="both"/>
        <w:rPr>
          <w:rFonts w:ascii="Arial" w:hAnsi="Arial" w:cs="Arial"/>
          <w:sz w:val="24"/>
          <w:lang w:val="en-IN"/>
        </w:rPr>
      </w:pPr>
      <w:r w:rsidRPr="009E76AF">
        <w:rPr>
          <w:rFonts w:ascii="Arial" w:hAnsi="Arial" w:cs="Arial"/>
          <w:sz w:val="24"/>
          <w:lang w:val="en-IN"/>
        </w:rPr>
        <w:t xml:space="preserve">Embodying the true spirit of ‘Ek Bharat Shreshtha Bharat’, the State Foundation Days of Manipur, Meghalaya, and Tripura were celebrated with traditional gaiety and </w:t>
      </w:r>
      <w:r>
        <w:rPr>
          <w:rFonts w:ascii="Arial" w:hAnsi="Arial" w:cs="Arial"/>
          <w:sz w:val="24"/>
          <w:lang w:val="en-IN"/>
        </w:rPr>
        <w:t xml:space="preserve">enthusiasm at </w:t>
      </w:r>
      <w:proofErr w:type="spellStart"/>
      <w:r>
        <w:rPr>
          <w:rFonts w:ascii="Arial" w:hAnsi="Arial" w:cs="Arial"/>
          <w:sz w:val="24"/>
          <w:lang w:val="en-IN"/>
        </w:rPr>
        <w:t>Lok</w:t>
      </w:r>
      <w:proofErr w:type="spellEnd"/>
      <w:r w:rsidRPr="009E76AF">
        <w:rPr>
          <w:rFonts w:ascii="Arial" w:hAnsi="Arial" w:cs="Arial"/>
          <w:sz w:val="24"/>
          <w:lang w:val="en-IN"/>
        </w:rPr>
        <w:t xml:space="preserve"> </w:t>
      </w:r>
      <w:proofErr w:type="spellStart"/>
      <w:r w:rsidRPr="009E76AF">
        <w:rPr>
          <w:rFonts w:ascii="Arial" w:hAnsi="Arial" w:cs="Arial"/>
          <w:sz w:val="24"/>
          <w:lang w:val="en-IN"/>
        </w:rPr>
        <w:t>Bhavan</w:t>
      </w:r>
      <w:proofErr w:type="spellEnd"/>
      <w:r w:rsidRPr="009E76AF">
        <w:rPr>
          <w:rFonts w:ascii="Arial" w:hAnsi="Arial" w:cs="Arial"/>
          <w:sz w:val="24"/>
          <w:lang w:val="en-IN"/>
        </w:rPr>
        <w:t xml:space="preserve">, </w:t>
      </w:r>
      <w:proofErr w:type="spellStart"/>
      <w:r w:rsidRPr="009E76AF">
        <w:rPr>
          <w:rFonts w:ascii="Arial" w:hAnsi="Arial" w:cs="Arial"/>
          <w:sz w:val="24"/>
          <w:lang w:val="en-IN"/>
        </w:rPr>
        <w:t>Itanagar</w:t>
      </w:r>
      <w:proofErr w:type="spellEnd"/>
      <w:r w:rsidRPr="009E76AF">
        <w:rPr>
          <w:rFonts w:ascii="Arial" w:hAnsi="Arial" w:cs="Arial"/>
          <w:sz w:val="24"/>
          <w:lang w:val="en-IN"/>
        </w:rPr>
        <w:t>, on 21</w:t>
      </w:r>
      <w:r w:rsidRPr="009E76AF">
        <w:rPr>
          <w:rFonts w:ascii="Arial" w:hAnsi="Arial" w:cs="Arial"/>
          <w:sz w:val="24"/>
          <w:vertAlign w:val="superscript"/>
          <w:lang w:val="en-IN"/>
        </w:rPr>
        <w:t>st</w:t>
      </w:r>
      <w:r>
        <w:rPr>
          <w:rFonts w:ascii="Arial" w:hAnsi="Arial" w:cs="Arial"/>
          <w:sz w:val="24"/>
          <w:lang w:val="en-IN"/>
        </w:rPr>
        <w:t xml:space="preserve"> </w:t>
      </w:r>
      <w:r w:rsidRPr="009E76AF">
        <w:rPr>
          <w:rFonts w:ascii="Arial" w:hAnsi="Arial" w:cs="Arial"/>
          <w:sz w:val="24"/>
          <w:lang w:val="en-IN"/>
        </w:rPr>
        <w:t xml:space="preserve">January 2026. The occasion turned into a warm celebration of unity, culture, and shared heritage among the </w:t>
      </w:r>
      <w:proofErr w:type="spellStart"/>
      <w:r w:rsidRPr="009E76AF">
        <w:rPr>
          <w:rFonts w:ascii="Arial" w:hAnsi="Arial" w:cs="Arial"/>
          <w:sz w:val="24"/>
          <w:lang w:val="en-IN"/>
        </w:rPr>
        <w:t>Northeastern</w:t>
      </w:r>
      <w:proofErr w:type="spellEnd"/>
      <w:r w:rsidRPr="009E76AF">
        <w:rPr>
          <w:rFonts w:ascii="Arial" w:hAnsi="Arial" w:cs="Arial"/>
          <w:sz w:val="24"/>
          <w:lang w:val="en-IN"/>
        </w:rPr>
        <w:t xml:space="preserve"> States.</w:t>
      </w:r>
    </w:p>
    <w:p w:rsidR="009E76AF" w:rsidRDefault="009E76AF" w:rsidP="005E680D">
      <w:pPr>
        <w:spacing w:after="120" w:line="360" w:lineRule="auto"/>
        <w:jc w:val="both"/>
        <w:rPr>
          <w:rFonts w:ascii="Arial" w:hAnsi="Arial" w:cs="Arial"/>
          <w:sz w:val="24"/>
          <w:lang w:val="en-IN"/>
        </w:rPr>
      </w:pPr>
      <w:r w:rsidRPr="009E76AF">
        <w:rPr>
          <w:rFonts w:ascii="Arial" w:hAnsi="Arial" w:cs="Arial"/>
          <w:sz w:val="24"/>
          <w:lang w:val="en-IN"/>
        </w:rPr>
        <w:t xml:space="preserve">The Governor of Arunachal Pradesh, Lt. General KT Parnaik, PVSM, UYSM, YSM (Retd.), along with the First Lady of the State, Smt. </w:t>
      </w:r>
      <w:proofErr w:type="spellStart"/>
      <w:r w:rsidRPr="009E76AF">
        <w:rPr>
          <w:rFonts w:ascii="Arial" w:hAnsi="Arial" w:cs="Arial"/>
          <w:sz w:val="24"/>
          <w:lang w:val="en-IN"/>
        </w:rPr>
        <w:t>Anagha</w:t>
      </w:r>
      <w:proofErr w:type="spellEnd"/>
      <w:r w:rsidRPr="009E76AF">
        <w:rPr>
          <w:rFonts w:ascii="Arial" w:hAnsi="Arial" w:cs="Arial"/>
          <w:sz w:val="24"/>
          <w:lang w:val="en-IN"/>
        </w:rPr>
        <w:t xml:space="preserve"> </w:t>
      </w:r>
      <w:proofErr w:type="spellStart"/>
      <w:r w:rsidRPr="009E76AF">
        <w:rPr>
          <w:rFonts w:ascii="Arial" w:hAnsi="Arial" w:cs="Arial"/>
          <w:sz w:val="24"/>
          <w:lang w:val="en-IN"/>
        </w:rPr>
        <w:t>Parnaik</w:t>
      </w:r>
      <w:proofErr w:type="spellEnd"/>
      <w:r w:rsidRPr="009E76AF">
        <w:rPr>
          <w:rFonts w:ascii="Arial" w:hAnsi="Arial" w:cs="Arial"/>
          <w:sz w:val="24"/>
          <w:lang w:val="en-IN"/>
        </w:rPr>
        <w:t>, participated in the programme alongside people from Manipur, Meghalaya, and Tripura</w:t>
      </w:r>
      <w:r w:rsidR="003156F6">
        <w:rPr>
          <w:rFonts w:ascii="Arial" w:hAnsi="Arial" w:cs="Arial"/>
          <w:sz w:val="24"/>
          <w:lang w:val="en-IN"/>
        </w:rPr>
        <w:t xml:space="preserve"> serving in the State</w:t>
      </w:r>
      <w:r w:rsidRPr="009E76AF">
        <w:rPr>
          <w:rFonts w:ascii="Arial" w:hAnsi="Arial" w:cs="Arial"/>
          <w:sz w:val="24"/>
          <w:lang w:val="en-IN"/>
        </w:rPr>
        <w:t xml:space="preserve">. </w:t>
      </w:r>
    </w:p>
    <w:p w:rsidR="00390C4F" w:rsidRPr="00390C4F" w:rsidRDefault="00390C4F" w:rsidP="005E680D">
      <w:pPr>
        <w:spacing w:after="120" w:line="360" w:lineRule="auto"/>
        <w:jc w:val="both"/>
        <w:rPr>
          <w:rFonts w:ascii="Arial" w:hAnsi="Arial" w:cs="Arial"/>
          <w:sz w:val="24"/>
          <w:lang w:val="en-IN"/>
        </w:rPr>
      </w:pPr>
      <w:r w:rsidRPr="00390C4F">
        <w:rPr>
          <w:rFonts w:ascii="Arial" w:hAnsi="Arial" w:cs="Arial"/>
          <w:sz w:val="24"/>
          <w:lang w:val="en-IN"/>
        </w:rPr>
        <w:t xml:space="preserve">The Governor extended his greetings to the people of Manipur, Meghalaya, and Tripura, </w:t>
      </w:r>
      <w:r w:rsidR="003A4517">
        <w:rPr>
          <w:rFonts w:ascii="Arial" w:hAnsi="Arial" w:cs="Arial"/>
          <w:sz w:val="24"/>
          <w:lang w:val="en-IN"/>
        </w:rPr>
        <w:t>and conveyed</w:t>
      </w:r>
      <w:r w:rsidRPr="00390C4F">
        <w:rPr>
          <w:rFonts w:ascii="Arial" w:hAnsi="Arial" w:cs="Arial"/>
          <w:sz w:val="24"/>
          <w:lang w:val="en-IN"/>
        </w:rPr>
        <w:t xml:space="preserve"> good wishes on behalf of the people of Arunachal Pradesh. He expressed a deep sense of affection and </w:t>
      </w:r>
      <w:r w:rsidR="003A4517" w:rsidRPr="00390C4F">
        <w:rPr>
          <w:rFonts w:ascii="Arial" w:hAnsi="Arial" w:cs="Arial"/>
          <w:sz w:val="24"/>
          <w:lang w:val="en-IN"/>
        </w:rPr>
        <w:t>admiration</w:t>
      </w:r>
      <w:r w:rsidRPr="00390C4F">
        <w:rPr>
          <w:rFonts w:ascii="Arial" w:hAnsi="Arial" w:cs="Arial"/>
          <w:sz w:val="24"/>
          <w:lang w:val="en-IN"/>
        </w:rPr>
        <w:t xml:space="preserve"> for these sister States, acknowledging the enduring bonds of friendship and shared heritage that unite the people of the Northeast.</w:t>
      </w:r>
    </w:p>
    <w:p w:rsidR="00390C4F" w:rsidRPr="00390C4F" w:rsidRDefault="00390C4F" w:rsidP="005E680D">
      <w:pPr>
        <w:spacing w:after="120" w:line="360" w:lineRule="auto"/>
        <w:jc w:val="both"/>
        <w:rPr>
          <w:rFonts w:ascii="Arial" w:hAnsi="Arial" w:cs="Arial"/>
          <w:sz w:val="24"/>
          <w:lang w:val="en-IN"/>
        </w:rPr>
      </w:pPr>
      <w:r w:rsidRPr="00390C4F">
        <w:rPr>
          <w:rFonts w:ascii="Arial" w:hAnsi="Arial" w:cs="Arial"/>
          <w:sz w:val="24"/>
          <w:lang w:val="en-IN"/>
        </w:rPr>
        <w:t xml:space="preserve">Recalling the rich and vibrant histories of Manipur, Meghalaya, and Tripura, the Governor observed that these States share many similarities with Arunachal Pradesh. He </w:t>
      </w:r>
      <w:r w:rsidR="003A4517">
        <w:rPr>
          <w:rFonts w:ascii="Arial" w:hAnsi="Arial" w:cs="Arial"/>
          <w:sz w:val="24"/>
          <w:lang w:val="en-IN"/>
        </w:rPr>
        <w:t>sai</w:t>
      </w:r>
      <w:r w:rsidRPr="00390C4F">
        <w:rPr>
          <w:rFonts w:ascii="Arial" w:hAnsi="Arial" w:cs="Arial"/>
          <w:sz w:val="24"/>
          <w:lang w:val="en-IN"/>
        </w:rPr>
        <w:t>d that their close association is rooted in a beautiful mosaic of cultural diversity, age-old traditions, and the abundance of pristine green landscapes that define the region. These common threads, he said, reflect a shared way of life that values harmony with nature, community living, and mutual respect.</w:t>
      </w:r>
    </w:p>
    <w:p w:rsidR="003A4517" w:rsidRDefault="00390C4F" w:rsidP="005E680D">
      <w:pPr>
        <w:spacing w:after="120" w:line="360" w:lineRule="auto"/>
        <w:jc w:val="both"/>
        <w:rPr>
          <w:rFonts w:ascii="Arial" w:hAnsi="Arial" w:cs="Arial"/>
          <w:sz w:val="24"/>
          <w:lang w:val="en-IN"/>
        </w:rPr>
      </w:pPr>
      <w:r w:rsidRPr="00390C4F">
        <w:rPr>
          <w:rFonts w:ascii="Arial" w:hAnsi="Arial" w:cs="Arial"/>
          <w:sz w:val="24"/>
          <w:lang w:val="en-IN"/>
        </w:rPr>
        <w:t xml:space="preserve">The Governor further remarked that celebrating the foundation days of other States goes beyond a ceremonial observance. </w:t>
      </w:r>
      <w:r w:rsidR="003A4517">
        <w:rPr>
          <w:rFonts w:ascii="Arial" w:hAnsi="Arial" w:cs="Arial"/>
          <w:sz w:val="24"/>
          <w:lang w:val="en-IN"/>
        </w:rPr>
        <w:t>He said that i</w:t>
      </w:r>
      <w:r w:rsidRPr="00390C4F">
        <w:rPr>
          <w:rFonts w:ascii="Arial" w:hAnsi="Arial" w:cs="Arial"/>
          <w:sz w:val="24"/>
          <w:lang w:val="en-IN"/>
        </w:rPr>
        <w:t xml:space="preserve">t reinforces the spirit of ‘Ek </w:t>
      </w:r>
      <w:r w:rsidRPr="00390C4F">
        <w:rPr>
          <w:rFonts w:ascii="Arial" w:hAnsi="Arial" w:cs="Arial"/>
          <w:sz w:val="24"/>
          <w:lang w:val="en-IN"/>
        </w:rPr>
        <w:lastRenderedPageBreak/>
        <w:t xml:space="preserve">Bharat Shreshtha Bharat’ by deepening understanding, fostering unity, and strengthening emotional bonds among people across State boundaries. </w:t>
      </w:r>
    </w:p>
    <w:p w:rsidR="003A4517" w:rsidRDefault="003A4517" w:rsidP="005E680D">
      <w:pPr>
        <w:spacing w:after="120" w:line="360" w:lineRule="auto"/>
        <w:jc w:val="both"/>
        <w:rPr>
          <w:rFonts w:ascii="Arial" w:hAnsi="Arial" w:cs="Arial"/>
          <w:sz w:val="24"/>
          <w:lang w:val="en-IN"/>
        </w:rPr>
      </w:pPr>
      <w:r>
        <w:rPr>
          <w:rFonts w:ascii="Arial" w:hAnsi="Arial" w:cs="Arial"/>
          <w:sz w:val="24"/>
          <w:lang w:val="en-IN"/>
        </w:rPr>
        <w:t>The Governor</w:t>
      </w:r>
      <w:r w:rsidR="00390C4F" w:rsidRPr="00390C4F">
        <w:rPr>
          <w:rFonts w:ascii="Arial" w:hAnsi="Arial" w:cs="Arial"/>
          <w:sz w:val="24"/>
          <w:lang w:val="en-IN"/>
        </w:rPr>
        <w:t xml:space="preserve"> thanked the people of Manipur, Meghalaya, and Tripura for their valuable contributions to the social, cultural, and developmental progress of Arunachal Pradesh</w:t>
      </w:r>
      <w:r>
        <w:rPr>
          <w:rFonts w:ascii="Arial" w:hAnsi="Arial" w:cs="Arial"/>
          <w:sz w:val="24"/>
          <w:lang w:val="en-IN"/>
        </w:rPr>
        <w:t>. He e</w:t>
      </w:r>
      <w:r w:rsidR="00390C4F" w:rsidRPr="00390C4F">
        <w:rPr>
          <w:rFonts w:ascii="Arial" w:hAnsi="Arial" w:cs="Arial"/>
          <w:sz w:val="24"/>
          <w:lang w:val="en-IN"/>
        </w:rPr>
        <w:t>xpressed hope that these ties of cooperation and goodwill would continue to grow stronger in the years ahead.</w:t>
      </w:r>
    </w:p>
    <w:p w:rsidR="009E76AF" w:rsidRDefault="003A4517" w:rsidP="005E680D">
      <w:pPr>
        <w:spacing w:after="120" w:line="360" w:lineRule="auto"/>
        <w:jc w:val="both"/>
        <w:rPr>
          <w:rFonts w:ascii="Arial" w:hAnsi="Arial" w:cs="Arial"/>
          <w:sz w:val="24"/>
          <w:lang w:val="en-IN"/>
        </w:rPr>
      </w:pPr>
      <w:r w:rsidRPr="003A4517">
        <w:rPr>
          <w:rFonts w:ascii="Arial" w:hAnsi="Arial" w:cs="Arial"/>
          <w:sz w:val="24"/>
          <w:lang w:val="en-IN"/>
        </w:rPr>
        <w:t>The highlight of the function was a vibrant showcase of traditional dances and cultural performances presented by the people of Manipur, Meghalaya, and Tripura, which brought the rich cultural tapestry of the Northeast alive on stage. The Manipuri community of the State mesmerized the gathering with graceful renditions of ‘</w:t>
      </w:r>
      <w:proofErr w:type="spellStart"/>
      <w:r w:rsidRPr="003A4517">
        <w:rPr>
          <w:rFonts w:ascii="Arial" w:hAnsi="Arial" w:cs="Arial"/>
          <w:sz w:val="24"/>
          <w:lang w:val="en-IN"/>
        </w:rPr>
        <w:t>Amambagi</w:t>
      </w:r>
      <w:proofErr w:type="spellEnd"/>
      <w:r w:rsidRPr="003A4517">
        <w:rPr>
          <w:rFonts w:ascii="Arial" w:hAnsi="Arial" w:cs="Arial"/>
          <w:sz w:val="24"/>
          <w:lang w:val="en-IN"/>
        </w:rPr>
        <w:t xml:space="preserve"> </w:t>
      </w:r>
      <w:proofErr w:type="spellStart"/>
      <w:r w:rsidRPr="003A4517">
        <w:rPr>
          <w:rFonts w:ascii="Arial" w:hAnsi="Arial" w:cs="Arial"/>
          <w:sz w:val="24"/>
          <w:lang w:val="en-IN"/>
        </w:rPr>
        <w:t>Khutsem</w:t>
      </w:r>
      <w:proofErr w:type="spellEnd"/>
      <w:r w:rsidRPr="003A4517">
        <w:rPr>
          <w:rFonts w:ascii="Arial" w:hAnsi="Arial" w:cs="Arial"/>
          <w:sz w:val="24"/>
          <w:lang w:val="en-IN"/>
        </w:rPr>
        <w:t>’, ‘</w:t>
      </w:r>
      <w:proofErr w:type="spellStart"/>
      <w:r w:rsidRPr="003A4517">
        <w:rPr>
          <w:rFonts w:ascii="Arial" w:hAnsi="Arial" w:cs="Arial"/>
          <w:sz w:val="24"/>
          <w:lang w:val="en-IN"/>
        </w:rPr>
        <w:t>Khamba</w:t>
      </w:r>
      <w:proofErr w:type="spellEnd"/>
      <w:r w:rsidRPr="003A4517">
        <w:rPr>
          <w:rFonts w:ascii="Arial" w:hAnsi="Arial" w:cs="Arial"/>
          <w:sz w:val="24"/>
          <w:lang w:val="en-IN"/>
        </w:rPr>
        <w:t xml:space="preserve"> </w:t>
      </w:r>
      <w:proofErr w:type="spellStart"/>
      <w:r w:rsidRPr="003A4517">
        <w:rPr>
          <w:rFonts w:ascii="Arial" w:hAnsi="Arial" w:cs="Arial"/>
          <w:sz w:val="24"/>
          <w:lang w:val="en-IN"/>
        </w:rPr>
        <w:t>Thoibi</w:t>
      </w:r>
      <w:proofErr w:type="spellEnd"/>
      <w:r w:rsidRPr="003A4517">
        <w:rPr>
          <w:rFonts w:ascii="Arial" w:hAnsi="Arial" w:cs="Arial"/>
          <w:sz w:val="24"/>
          <w:lang w:val="en-IN"/>
        </w:rPr>
        <w:t>’, and the famed ‘</w:t>
      </w:r>
      <w:proofErr w:type="spellStart"/>
      <w:r w:rsidRPr="003A4517">
        <w:rPr>
          <w:rFonts w:ascii="Arial" w:hAnsi="Arial" w:cs="Arial"/>
          <w:sz w:val="24"/>
          <w:lang w:val="en-IN"/>
        </w:rPr>
        <w:t>Hallaklo</w:t>
      </w:r>
      <w:proofErr w:type="spellEnd"/>
      <w:r w:rsidRPr="003A4517">
        <w:rPr>
          <w:rFonts w:ascii="Arial" w:hAnsi="Arial" w:cs="Arial"/>
          <w:sz w:val="24"/>
          <w:lang w:val="en-IN"/>
        </w:rPr>
        <w:t>’, each performance echoing the elegance, devotion, and storytelling heritage of Manipur. The Meghalaya and Tripura team</w:t>
      </w:r>
      <w:r w:rsidR="009E76AF">
        <w:rPr>
          <w:rFonts w:ascii="Arial" w:hAnsi="Arial" w:cs="Arial"/>
          <w:sz w:val="24"/>
          <w:lang w:val="en-IN"/>
        </w:rPr>
        <w:t>s</w:t>
      </w:r>
      <w:r w:rsidRPr="003A4517">
        <w:rPr>
          <w:rFonts w:ascii="Arial" w:hAnsi="Arial" w:cs="Arial"/>
          <w:sz w:val="24"/>
          <w:lang w:val="en-IN"/>
        </w:rPr>
        <w:t xml:space="preserve">, comprising mainly students of the North Eastern Regional Institute of Science and Technology (NERIST), presented a colourful and soulful repertoire that beautifully reflected the diversity of their homelands. Their performances included </w:t>
      </w:r>
      <w:proofErr w:type="spellStart"/>
      <w:r w:rsidRPr="003A4517">
        <w:rPr>
          <w:rFonts w:ascii="Arial" w:hAnsi="Arial" w:cs="Arial"/>
          <w:sz w:val="24"/>
          <w:lang w:val="en-IN"/>
        </w:rPr>
        <w:t>Rabindra</w:t>
      </w:r>
      <w:proofErr w:type="spellEnd"/>
      <w:r w:rsidRPr="003A4517">
        <w:rPr>
          <w:rFonts w:ascii="Arial" w:hAnsi="Arial" w:cs="Arial"/>
          <w:sz w:val="24"/>
          <w:lang w:val="en-IN"/>
        </w:rPr>
        <w:t xml:space="preserve"> </w:t>
      </w:r>
      <w:proofErr w:type="spellStart"/>
      <w:r w:rsidRPr="003A4517">
        <w:rPr>
          <w:rFonts w:ascii="Arial" w:hAnsi="Arial" w:cs="Arial"/>
          <w:sz w:val="24"/>
          <w:lang w:val="en-IN"/>
        </w:rPr>
        <w:t>Sangeet</w:t>
      </w:r>
      <w:proofErr w:type="spellEnd"/>
      <w:r w:rsidRPr="003A4517">
        <w:rPr>
          <w:rFonts w:ascii="Arial" w:hAnsi="Arial" w:cs="Arial"/>
          <w:sz w:val="24"/>
          <w:lang w:val="en-IN"/>
        </w:rPr>
        <w:t xml:space="preserve"> </w:t>
      </w:r>
      <w:proofErr w:type="spellStart"/>
      <w:r w:rsidRPr="003A4517">
        <w:rPr>
          <w:rFonts w:ascii="Arial" w:hAnsi="Arial" w:cs="Arial"/>
          <w:sz w:val="24"/>
          <w:lang w:val="en-IN"/>
        </w:rPr>
        <w:t>Lokgeeti</w:t>
      </w:r>
      <w:proofErr w:type="spellEnd"/>
      <w:r w:rsidRPr="003A4517">
        <w:rPr>
          <w:rFonts w:ascii="Arial" w:hAnsi="Arial" w:cs="Arial"/>
          <w:sz w:val="24"/>
          <w:lang w:val="en-IN"/>
        </w:rPr>
        <w:t>, the energetic ‘</w:t>
      </w:r>
      <w:proofErr w:type="spellStart"/>
      <w:r w:rsidRPr="003A4517">
        <w:rPr>
          <w:rFonts w:ascii="Arial" w:hAnsi="Arial" w:cs="Arial"/>
          <w:sz w:val="24"/>
          <w:lang w:val="en-IN"/>
        </w:rPr>
        <w:t>Hojagiri</w:t>
      </w:r>
      <w:proofErr w:type="spellEnd"/>
      <w:r w:rsidRPr="003A4517">
        <w:rPr>
          <w:rFonts w:ascii="Arial" w:hAnsi="Arial" w:cs="Arial"/>
          <w:sz w:val="24"/>
          <w:lang w:val="en-IN"/>
        </w:rPr>
        <w:t>’</w:t>
      </w:r>
      <w:r w:rsidR="009E76AF">
        <w:rPr>
          <w:rFonts w:ascii="Arial" w:hAnsi="Arial" w:cs="Arial"/>
          <w:sz w:val="24"/>
          <w:lang w:val="en-IN"/>
        </w:rPr>
        <w:t xml:space="preserve">, </w:t>
      </w:r>
      <w:r w:rsidRPr="003A4517">
        <w:rPr>
          <w:rFonts w:ascii="Arial" w:hAnsi="Arial" w:cs="Arial"/>
          <w:sz w:val="24"/>
          <w:lang w:val="en-IN"/>
        </w:rPr>
        <w:t xml:space="preserve">a folk dance of Tripura’s </w:t>
      </w:r>
      <w:proofErr w:type="spellStart"/>
      <w:r w:rsidRPr="003A4517">
        <w:rPr>
          <w:rFonts w:ascii="Arial" w:hAnsi="Arial" w:cs="Arial"/>
          <w:sz w:val="24"/>
          <w:lang w:val="en-IN"/>
        </w:rPr>
        <w:t>Reang</w:t>
      </w:r>
      <w:proofErr w:type="spellEnd"/>
      <w:r w:rsidRPr="003A4517">
        <w:rPr>
          <w:rFonts w:ascii="Arial" w:hAnsi="Arial" w:cs="Arial"/>
          <w:sz w:val="24"/>
          <w:lang w:val="en-IN"/>
        </w:rPr>
        <w:t xml:space="preserve"> (</w:t>
      </w:r>
      <w:proofErr w:type="spellStart"/>
      <w:r w:rsidRPr="003A4517">
        <w:rPr>
          <w:rFonts w:ascii="Arial" w:hAnsi="Arial" w:cs="Arial"/>
          <w:sz w:val="24"/>
          <w:lang w:val="en-IN"/>
        </w:rPr>
        <w:t>Bru</w:t>
      </w:r>
      <w:proofErr w:type="spellEnd"/>
      <w:r w:rsidRPr="003A4517">
        <w:rPr>
          <w:rFonts w:ascii="Arial" w:hAnsi="Arial" w:cs="Arial"/>
          <w:sz w:val="24"/>
          <w:lang w:val="en-IN"/>
        </w:rPr>
        <w:t>) tribe</w:t>
      </w:r>
      <w:r w:rsidR="009E76AF">
        <w:rPr>
          <w:rFonts w:ascii="Arial" w:hAnsi="Arial" w:cs="Arial"/>
          <w:sz w:val="24"/>
          <w:lang w:val="en-IN"/>
        </w:rPr>
        <w:t xml:space="preserve"> </w:t>
      </w:r>
      <w:r w:rsidRPr="003A4517">
        <w:rPr>
          <w:rFonts w:ascii="Arial" w:hAnsi="Arial" w:cs="Arial"/>
          <w:sz w:val="24"/>
          <w:lang w:val="en-IN"/>
        </w:rPr>
        <w:t>and ‘</w:t>
      </w:r>
      <w:proofErr w:type="spellStart"/>
      <w:r w:rsidRPr="003A4517">
        <w:rPr>
          <w:rFonts w:ascii="Arial" w:hAnsi="Arial" w:cs="Arial"/>
          <w:sz w:val="24"/>
          <w:lang w:val="en-IN"/>
        </w:rPr>
        <w:t>Ri</w:t>
      </w:r>
      <w:proofErr w:type="spellEnd"/>
      <w:r w:rsidRPr="003A4517">
        <w:rPr>
          <w:rFonts w:ascii="Arial" w:hAnsi="Arial" w:cs="Arial"/>
          <w:sz w:val="24"/>
          <w:lang w:val="en-IN"/>
        </w:rPr>
        <w:t xml:space="preserve"> </w:t>
      </w:r>
      <w:proofErr w:type="spellStart"/>
      <w:r w:rsidRPr="003A4517">
        <w:rPr>
          <w:rFonts w:ascii="Arial" w:hAnsi="Arial" w:cs="Arial"/>
          <w:sz w:val="24"/>
          <w:lang w:val="en-IN"/>
        </w:rPr>
        <w:t>Lum</w:t>
      </w:r>
      <w:proofErr w:type="spellEnd"/>
      <w:r w:rsidRPr="003A4517">
        <w:rPr>
          <w:rFonts w:ascii="Arial" w:hAnsi="Arial" w:cs="Arial"/>
          <w:sz w:val="24"/>
          <w:lang w:val="en-IN"/>
        </w:rPr>
        <w:t xml:space="preserve">’, a Khasi song accompanied by a vibrant group dance representing the various tribes of Meghalaya. </w:t>
      </w:r>
    </w:p>
    <w:p w:rsidR="003A4517" w:rsidRDefault="003A4517" w:rsidP="005E680D">
      <w:pPr>
        <w:spacing w:after="120" w:line="360" w:lineRule="auto"/>
        <w:jc w:val="both"/>
        <w:rPr>
          <w:rFonts w:ascii="Arial" w:hAnsi="Arial" w:cs="Arial"/>
          <w:sz w:val="24"/>
          <w:lang w:val="en-IN"/>
        </w:rPr>
      </w:pPr>
      <w:r w:rsidRPr="003A4517">
        <w:rPr>
          <w:rFonts w:ascii="Arial" w:hAnsi="Arial" w:cs="Arial"/>
          <w:sz w:val="24"/>
          <w:lang w:val="en-IN"/>
        </w:rPr>
        <w:t xml:space="preserve">Children from </w:t>
      </w:r>
      <w:proofErr w:type="spellStart"/>
      <w:r w:rsidRPr="003A4517">
        <w:rPr>
          <w:rFonts w:ascii="Arial" w:hAnsi="Arial" w:cs="Arial"/>
          <w:sz w:val="24"/>
          <w:lang w:val="en-IN"/>
        </w:rPr>
        <w:t>Gyan</w:t>
      </w:r>
      <w:proofErr w:type="spellEnd"/>
      <w:r w:rsidRPr="003A4517">
        <w:rPr>
          <w:rFonts w:ascii="Arial" w:hAnsi="Arial" w:cs="Arial"/>
          <w:sz w:val="24"/>
          <w:lang w:val="en-IN"/>
        </w:rPr>
        <w:t xml:space="preserve"> Mission</w:t>
      </w:r>
      <w:r w:rsidR="003156F6">
        <w:rPr>
          <w:rFonts w:ascii="Arial" w:hAnsi="Arial" w:cs="Arial"/>
          <w:sz w:val="24"/>
          <w:lang w:val="en-IN"/>
        </w:rPr>
        <w:t xml:space="preserve">, </w:t>
      </w:r>
      <w:proofErr w:type="spellStart"/>
      <w:r w:rsidR="003156F6">
        <w:rPr>
          <w:rFonts w:ascii="Arial" w:hAnsi="Arial" w:cs="Arial"/>
          <w:sz w:val="24"/>
          <w:lang w:val="en-IN"/>
        </w:rPr>
        <w:t>Jullang</w:t>
      </w:r>
      <w:proofErr w:type="spellEnd"/>
      <w:r w:rsidRPr="003A4517">
        <w:rPr>
          <w:rFonts w:ascii="Arial" w:hAnsi="Arial" w:cs="Arial"/>
          <w:sz w:val="24"/>
          <w:lang w:val="en-IN"/>
        </w:rPr>
        <w:t xml:space="preserve"> attended the programme as special guests of the Governor, adding warmth and joy to the occasion. </w:t>
      </w:r>
    </w:p>
    <w:p w:rsidR="00ED1A29" w:rsidRDefault="003A4517" w:rsidP="005E680D">
      <w:pPr>
        <w:spacing w:after="120" w:line="360" w:lineRule="auto"/>
        <w:jc w:val="both"/>
        <w:rPr>
          <w:rFonts w:ascii="Arial" w:hAnsi="Arial" w:cs="Arial"/>
          <w:sz w:val="24"/>
          <w:lang w:val="en-IN"/>
        </w:rPr>
      </w:pPr>
      <w:r w:rsidRPr="003A4517">
        <w:rPr>
          <w:rFonts w:ascii="Arial" w:hAnsi="Arial" w:cs="Arial"/>
          <w:sz w:val="24"/>
          <w:lang w:val="en-IN"/>
        </w:rPr>
        <w:t xml:space="preserve">The Governor, along with the First Lady of the State, </w:t>
      </w:r>
      <w:r>
        <w:rPr>
          <w:rFonts w:ascii="Arial" w:hAnsi="Arial" w:cs="Arial"/>
          <w:sz w:val="24"/>
          <w:lang w:val="en-IN"/>
        </w:rPr>
        <w:t xml:space="preserve">hosted a High Tea for the invitees </w:t>
      </w:r>
      <w:r w:rsidR="00050C83">
        <w:rPr>
          <w:rFonts w:ascii="Arial" w:hAnsi="Arial" w:cs="Arial"/>
          <w:sz w:val="24"/>
          <w:lang w:val="en-IN"/>
        </w:rPr>
        <w:t xml:space="preserve">and </w:t>
      </w:r>
      <w:r w:rsidR="00050C83" w:rsidRPr="003A4517">
        <w:rPr>
          <w:rFonts w:ascii="Arial" w:hAnsi="Arial" w:cs="Arial"/>
          <w:sz w:val="24"/>
          <w:lang w:val="en-IN"/>
        </w:rPr>
        <w:t>children</w:t>
      </w:r>
      <w:r w:rsidRPr="003A4517">
        <w:rPr>
          <w:rFonts w:ascii="Arial" w:hAnsi="Arial" w:cs="Arial"/>
          <w:sz w:val="24"/>
          <w:lang w:val="en-IN"/>
        </w:rPr>
        <w:t xml:space="preserve"> over a high tea. The</w:t>
      </w:r>
      <w:r>
        <w:rPr>
          <w:rFonts w:ascii="Arial" w:hAnsi="Arial" w:cs="Arial"/>
          <w:sz w:val="24"/>
          <w:lang w:val="en-IN"/>
        </w:rPr>
        <w:t>y</w:t>
      </w:r>
      <w:r w:rsidRPr="003A4517">
        <w:rPr>
          <w:rFonts w:ascii="Arial" w:hAnsi="Arial" w:cs="Arial"/>
          <w:sz w:val="24"/>
          <w:lang w:val="en-IN"/>
        </w:rPr>
        <w:t xml:space="preserve"> listened to their experiences, and encouraged them to pursue their dreams with confidence and determination</w:t>
      </w:r>
      <w:r>
        <w:rPr>
          <w:rFonts w:ascii="Arial" w:hAnsi="Arial" w:cs="Arial"/>
          <w:sz w:val="24"/>
          <w:lang w:val="en-IN"/>
        </w:rPr>
        <w:t>.</w:t>
      </w:r>
    </w:p>
    <w:p w:rsidR="00441386" w:rsidRDefault="00441386" w:rsidP="00441386">
      <w:pPr>
        <w:rPr>
          <w:rFonts w:ascii="Arial" w:hAnsi="Arial" w:cs="Arial"/>
          <w:sz w:val="24"/>
        </w:rPr>
      </w:pPr>
    </w:p>
    <w:p w:rsidR="005E680D" w:rsidRDefault="005E680D" w:rsidP="00441386">
      <w:pPr>
        <w:rPr>
          <w:rFonts w:ascii="Arial" w:hAnsi="Arial" w:cs="Arial"/>
          <w:sz w:val="24"/>
        </w:rPr>
      </w:pPr>
    </w:p>
    <w:p w:rsidR="00441386" w:rsidRDefault="00441386" w:rsidP="00441386">
      <w:pPr>
        <w:spacing w:after="0" w:line="240" w:lineRule="auto"/>
        <w:rPr>
          <w:rFonts w:ascii="Arial" w:hAnsi="Arial" w:cs="Arial"/>
          <w:sz w:val="24"/>
          <w:szCs w:val="24"/>
        </w:rPr>
      </w:pPr>
      <w:r>
        <w:rPr>
          <w:rFonts w:ascii="Arial" w:hAnsi="Arial" w:cs="Arial"/>
          <w:sz w:val="24"/>
          <w:szCs w:val="24"/>
        </w:rPr>
        <w:t>PRO to Governor</w:t>
      </w:r>
    </w:p>
    <w:p w:rsidR="00441386" w:rsidRDefault="00441386" w:rsidP="00441386">
      <w:pPr>
        <w:spacing w:after="0" w:line="240" w:lineRule="auto"/>
        <w:rPr>
          <w:rFonts w:ascii="Arial" w:hAnsi="Arial" w:cs="Arial"/>
          <w:sz w:val="24"/>
          <w:szCs w:val="24"/>
        </w:rPr>
      </w:pPr>
      <w:r>
        <w:rPr>
          <w:rFonts w:ascii="Arial" w:hAnsi="Arial" w:cs="Arial"/>
          <w:sz w:val="24"/>
          <w:szCs w:val="24"/>
        </w:rPr>
        <w:t>Arunachal Pradesh</w:t>
      </w:r>
    </w:p>
    <w:p w:rsidR="00441386" w:rsidRDefault="00441386" w:rsidP="00441386">
      <w:pPr>
        <w:spacing w:line="420" w:lineRule="auto"/>
        <w:jc w:val="both"/>
        <w:rPr>
          <w:rFonts w:ascii="Arial" w:hAnsi="Arial" w:cs="Arial"/>
          <w:sz w:val="24"/>
          <w:szCs w:val="24"/>
        </w:rPr>
      </w:pPr>
      <w:r>
        <w:rPr>
          <w:rFonts w:ascii="Arial" w:hAnsi="Arial" w:cs="Arial"/>
          <w:sz w:val="24"/>
          <w:szCs w:val="24"/>
        </w:rPr>
        <w:t>ITANAGAR, January 21, 2026</w:t>
      </w:r>
    </w:p>
    <w:p w:rsidR="009704CE" w:rsidRDefault="009704CE" w:rsidP="00441386">
      <w:pPr>
        <w:spacing w:line="420" w:lineRule="auto"/>
        <w:jc w:val="both"/>
        <w:rPr>
          <w:rFonts w:ascii="Arial" w:hAnsi="Arial" w:cs="Arial"/>
          <w:sz w:val="24"/>
          <w:szCs w:val="24"/>
        </w:rPr>
      </w:pPr>
    </w:p>
    <w:p w:rsidR="009704CE" w:rsidRPr="00ED1A29" w:rsidRDefault="009704CE" w:rsidP="00441386">
      <w:pPr>
        <w:spacing w:line="420" w:lineRule="auto"/>
        <w:jc w:val="both"/>
        <w:rPr>
          <w:rFonts w:ascii="Arial" w:hAnsi="Arial" w:cs="Arial"/>
          <w:sz w:val="24"/>
          <w:lang w:val="en-IN"/>
        </w:rPr>
      </w:pPr>
      <w:r>
        <w:rPr>
          <w:rFonts w:ascii="Arial" w:hAnsi="Arial" w:cs="Arial"/>
          <w:noProof/>
          <w:sz w:val="24"/>
          <w:lang w:val="en-IN" w:eastAsia="en-IN"/>
        </w:rPr>
        <w:lastRenderedPageBreak/>
        <w:drawing>
          <wp:inline distT="0" distB="0" distL="0" distR="0">
            <wp:extent cx="5225143" cy="1567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121 b Manipur, Meghalaya &amp;  Tripura Diwas (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25143" cy="1567543"/>
                    </a:xfrm>
                    <a:prstGeom prst="rect">
                      <a:avLst/>
                    </a:prstGeom>
                  </pic:spPr>
                </pic:pic>
              </a:graphicData>
            </a:graphic>
          </wp:inline>
        </w:drawing>
      </w:r>
      <w:r>
        <w:rPr>
          <w:rFonts w:ascii="Arial" w:hAnsi="Arial" w:cs="Arial"/>
          <w:noProof/>
          <w:sz w:val="24"/>
          <w:lang w:val="en-IN" w:eastAsia="en-IN"/>
        </w:rPr>
        <w:drawing>
          <wp:inline distT="0" distB="0" distL="0" distR="0">
            <wp:extent cx="5200650" cy="1438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0121 b Manipur, Meghalaya &amp;  Tripura Diwas (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2881" cy="1439527"/>
                    </a:xfrm>
                    <a:prstGeom prst="rect">
                      <a:avLst/>
                    </a:prstGeom>
                  </pic:spPr>
                </pic:pic>
              </a:graphicData>
            </a:graphic>
          </wp:inline>
        </w:drawing>
      </w:r>
      <w:bookmarkStart w:id="0" w:name="_GoBack"/>
      <w:r>
        <w:rPr>
          <w:rFonts w:ascii="Arial" w:hAnsi="Arial" w:cs="Arial"/>
          <w:noProof/>
          <w:sz w:val="24"/>
          <w:lang w:val="en-IN" w:eastAsia="en-IN"/>
        </w:rPr>
        <w:drawing>
          <wp:inline distT="0" distB="0" distL="0" distR="0">
            <wp:extent cx="5172075" cy="1363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121 b Manipur, Meghalaya &amp;  Tripura Diwas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73662" cy="1363763"/>
                    </a:xfrm>
                    <a:prstGeom prst="rect">
                      <a:avLst/>
                    </a:prstGeom>
                  </pic:spPr>
                </pic:pic>
              </a:graphicData>
            </a:graphic>
          </wp:inline>
        </w:drawing>
      </w:r>
      <w:bookmarkEnd w:id="0"/>
      <w:r>
        <w:rPr>
          <w:rFonts w:ascii="Arial" w:hAnsi="Arial" w:cs="Arial"/>
          <w:noProof/>
          <w:sz w:val="24"/>
          <w:lang w:val="en-IN" w:eastAsia="en-IN"/>
        </w:rPr>
        <w:drawing>
          <wp:inline distT="0" distB="0" distL="0" distR="0">
            <wp:extent cx="5225143" cy="2860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0121 b Manipur, Meghalaya &amp;  Tripura Diwas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5143" cy="2860766"/>
                    </a:xfrm>
                    <a:prstGeom prst="rect">
                      <a:avLst/>
                    </a:prstGeom>
                  </pic:spPr>
                </pic:pic>
              </a:graphicData>
            </a:graphic>
          </wp:inline>
        </w:drawing>
      </w:r>
    </w:p>
    <w:sectPr w:rsidR="009704CE" w:rsidRPr="00ED1A29" w:rsidSect="005E680D">
      <w:pgSz w:w="11907" w:h="16839" w:code="9"/>
      <w:pgMar w:top="720" w:right="1440" w:bottom="9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4E24AF"/>
    <w:rsid w:val="00050C83"/>
    <w:rsid w:val="001B4055"/>
    <w:rsid w:val="002B7BC1"/>
    <w:rsid w:val="003156F6"/>
    <w:rsid w:val="00390C4F"/>
    <w:rsid w:val="003A4517"/>
    <w:rsid w:val="00441386"/>
    <w:rsid w:val="004E24AF"/>
    <w:rsid w:val="00536C8C"/>
    <w:rsid w:val="005E680D"/>
    <w:rsid w:val="008F7B8A"/>
    <w:rsid w:val="009704CE"/>
    <w:rsid w:val="009E76AF"/>
    <w:rsid w:val="00AC74BD"/>
    <w:rsid w:val="00ED1A29"/>
    <w:rsid w:val="00F0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5ED3D"/>
  <w15:docId w15:val="{F24FF4AB-4D76-4CE7-914F-E8D875F3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10</cp:revision>
  <cp:lastPrinted>2026-01-21T08:33:00Z</cp:lastPrinted>
  <dcterms:created xsi:type="dcterms:W3CDTF">2026-01-21T07:55:00Z</dcterms:created>
  <dcterms:modified xsi:type="dcterms:W3CDTF">2026-01-22T11:27:00Z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554dbbce-35c6-4d42-a97b-d15dede43e14</vt:lpwstr>
  </property>
</Properties>
</file>