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35D0B" w14:textId="77777777" w:rsidR="00572BF6" w:rsidRDefault="00000000">
      <w:pPr>
        <w:jc w:val="center"/>
        <w:rPr>
          <w:rFonts w:ascii="Cooper Black" w:hAnsi="Cooper Black" w:cs="Arial"/>
          <w:w w:val="150"/>
        </w:rPr>
      </w:pPr>
      <w:r>
        <w:rPr>
          <w:rFonts w:ascii="Cooper Black" w:hAnsi="Cooper Black" w:cs="Arial"/>
          <w:w w:val="150"/>
        </w:rPr>
        <w:t>GOVERNOR’S SECRETARIAT</w:t>
      </w:r>
    </w:p>
    <w:p w14:paraId="3995301C" w14:textId="77777777" w:rsidR="00572BF6" w:rsidRDefault="00000000">
      <w:pPr>
        <w:jc w:val="center"/>
        <w:rPr>
          <w:rFonts w:ascii="Cooper Black" w:hAnsi="Cooper Black" w:cs="Arial"/>
          <w:w w:val="150"/>
        </w:rPr>
      </w:pPr>
      <w:r>
        <w:rPr>
          <w:rFonts w:ascii="Cooper Black" w:hAnsi="Cooper Black" w:cs="Arial"/>
          <w:w w:val="150"/>
        </w:rPr>
        <w:t>ARUNACHAL PRADESH</w:t>
      </w:r>
    </w:p>
    <w:p w14:paraId="2B637618" w14:textId="77777777" w:rsidR="00572BF6" w:rsidRDefault="00000000">
      <w:pPr>
        <w:jc w:val="center"/>
        <w:rPr>
          <w:rFonts w:ascii="Cooper Black" w:hAnsi="Cooper Black" w:cs="Arial"/>
          <w:sz w:val="20"/>
        </w:rPr>
      </w:pPr>
      <w:r>
        <w:rPr>
          <w:rFonts w:ascii="Cooper Black" w:hAnsi="Cooper Black" w:cs="Arial"/>
          <w:w w:val="150"/>
        </w:rPr>
        <w:t>ITANAGAR</w:t>
      </w:r>
      <w:r>
        <w:rPr>
          <w:rFonts w:ascii="Cooper Black" w:hAnsi="Cooper Black" w:cs="Arial"/>
        </w:rPr>
        <w:t xml:space="preserve"> </w:t>
      </w:r>
    </w:p>
    <w:p w14:paraId="21B63AFB" w14:textId="77777777" w:rsidR="00572BF6" w:rsidRDefault="00572BF6">
      <w:pPr>
        <w:jc w:val="center"/>
        <w:rPr>
          <w:rFonts w:ascii="Arial" w:hAnsi="Arial" w:cs="Arial"/>
          <w:b/>
          <w:sz w:val="6"/>
        </w:rPr>
      </w:pPr>
    </w:p>
    <w:p w14:paraId="670174DD" w14:textId="77777777" w:rsidR="00572BF6" w:rsidRDefault="0000000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Press Communiqué</w:t>
      </w:r>
    </w:p>
    <w:p w14:paraId="3DED3FA4" w14:textId="425C6968" w:rsidR="00572BF6" w:rsidRDefault="00000000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 xml:space="preserve">Dated </w:t>
      </w:r>
      <w:r w:rsidR="00552306">
        <w:rPr>
          <w:rFonts w:ascii="Arial" w:hAnsi="Arial" w:cs="Arial"/>
          <w:b/>
        </w:rPr>
        <w:t xml:space="preserve">December </w:t>
      </w:r>
      <w:r w:rsidR="00FA79FB">
        <w:rPr>
          <w:rFonts w:ascii="Times New Roman" w:hAnsi="Times New Roman" w:cs="Times New Roman"/>
          <w:b/>
          <w:bCs/>
        </w:rPr>
        <w:t>2</w:t>
      </w:r>
      <w:r w:rsidR="008E254F" w:rsidRPr="008E254F">
        <w:rPr>
          <w:rFonts w:ascii="Times New Roman" w:hAnsi="Times New Roman" w:cs="Times New Roman"/>
          <w:b/>
          <w:bCs/>
        </w:rPr>
        <w:t>, 2025</w:t>
      </w:r>
    </w:p>
    <w:p w14:paraId="51AF4BFF" w14:textId="77777777" w:rsidR="00572BF6" w:rsidRDefault="00572BF6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4A8E861C" w14:textId="1D3822E7" w:rsidR="00F03ECD" w:rsidRPr="00552306" w:rsidRDefault="00FA79FB" w:rsidP="00FA79FB">
      <w:pPr>
        <w:jc w:val="center"/>
        <w:rPr>
          <w:rFonts w:ascii="Times New Roman" w:eastAsia="SimSun" w:hAnsi="Times New Roman" w:cs="Times New Roman"/>
          <w:b/>
          <w:bCs/>
          <w:sz w:val="36"/>
          <w:szCs w:val="36"/>
        </w:rPr>
      </w:pPr>
      <w:r w:rsidRPr="00FA79FB">
        <w:rPr>
          <w:rFonts w:ascii="Times New Roman" w:eastAsia="SimSun" w:hAnsi="Times New Roman" w:cs="Times New Roman"/>
          <w:b/>
          <w:bCs/>
          <w:sz w:val="36"/>
          <w:szCs w:val="36"/>
        </w:rPr>
        <w:t xml:space="preserve">Dy CM </w:t>
      </w:r>
      <w:proofErr w:type="spellStart"/>
      <w:r w:rsidRPr="00FA79FB">
        <w:rPr>
          <w:rFonts w:ascii="Times New Roman" w:eastAsia="SimSun" w:hAnsi="Times New Roman" w:cs="Times New Roman"/>
          <w:b/>
          <w:bCs/>
          <w:sz w:val="36"/>
          <w:szCs w:val="36"/>
        </w:rPr>
        <w:t>Chowna</w:t>
      </w:r>
      <w:proofErr w:type="spellEnd"/>
      <w:r w:rsidRPr="00FA79FB">
        <w:rPr>
          <w:rFonts w:ascii="Times New Roman" w:eastAsia="SimSun" w:hAnsi="Times New Roman" w:cs="Times New Roman"/>
          <w:b/>
          <w:bCs/>
          <w:sz w:val="36"/>
          <w:szCs w:val="36"/>
        </w:rPr>
        <w:t xml:space="preserve"> Mein Attends 20th International Tipitaka Chanting Ceremony at Bodhgaya</w:t>
      </w:r>
      <w:r w:rsidR="008E254F" w:rsidRPr="00374B8E">
        <w:rPr>
          <w:rFonts w:ascii="Times New Roman" w:eastAsia="SimSun" w:hAnsi="Times New Roman" w:cs="Times New Roman"/>
          <w:b/>
          <w:bCs/>
          <w:sz w:val="36"/>
          <w:szCs w:val="36"/>
        </w:rPr>
        <w:br/>
      </w:r>
    </w:p>
    <w:p w14:paraId="348B5A62" w14:textId="77777777" w:rsidR="00F03ECD" w:rsidRDefault="00F03ECD" w:rsidP="00F03ECD">
      <w:pPr>
        <w:rPr>
          <w:rFonts w:cs="Times New Roman"/>
          <w:sz w:val="28"/>
          <w:szCs w:val="28"/>
        </w:rPr>
      </w:pPr>
    </w:p>
    <w:p w14:paraId="18E5ED39" w14:textId="1325A6A5" w:rsidR="00572BF6" w:rsidRDefault="00FA79FB" w:rsidP="00F03ECD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14:ligatures w14:val="none"/>
        </w:rPr>
        <w:drawing>
          <wp:inline distT="0" distB="0" distL="0" distR="0" wp14:anchorId="2676CD2D" wp14:editId="3DF8D199">
            <wp:extent cx="5731510" cy="2781300"/>
            <wp:effectExtent l="0" t="0" r="2540" b="0"/>
            <wp:docPr id="29286127" name="Picture 1" descr="A group of people lighting cand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6127" name="Picture 1" descr="A group of people lighting candl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08CB" w14:textId="2EF7C67F" w:rsidR="00D9613D" w:rsidRDefault="00D9613D" w:rsidP="00F03ECD">
      <w:pPr>
        <w:rPr>
          <w:rFonts w:ascii="Times New Roman" w:eastAsia="SimSun" w:hAnsi="Times New Roman" w:cs="Times New Roman"/>
          <w:b/>
          <w:bCs/>
          <w:sz w:val="32"/>
          <w:szCs w:val="32"/>
        </w:rPr>
      </w:pPr>
    </w:p>
    <w:p w14:paraId="1FCD9F34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 xml:space="preserve">Dy CM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Chowna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Mein Attends the inaugural session of 20th International Tipitaka Chanting</w:t>
      </w:r>
    </w:p>
    <w:p w14:paraId="2E6162B6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Ceremony at Bodhgaya</w:t>
      </w:r>
    </w:p>
    <w:p w14:paraId="6914AB45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 xml:space="preserve">BODHGAYA, December 02: Deputy Chief Minister of Arunachal Pradesh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Chowna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Mein</w:t>
      </w:r>
    </w:p>
    <w:p w14:paraId="58FB5706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attended the 20th International Tipitaka Chanting Ceremony at Bodhgaya, the sacred land of</w:t>
      </w:r>
    </w:p>
    <w:p w14:paraId="3D465CAB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enlightenment. Standing beneath the revered Bodhi Tree, where the Compassionate One</w:t>
      </w:r>
    </w:p>
    <w:p w14:paraId="4F5DDDA4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attained supreme awakening in presence of Union Minister for Culture &amp;</w:t>
      </w:r>
      <w:proofErr w:type="gramStart"/>
      <w:r w:rsidRPr="00E17015">
        <w:rPr>
          <w:rFonts w:ascii="Times New Roman" w:eastAsia="SimSun" w:hAnsi="Times New Roman" w:cs="Times New Roman"/>
          <w:sz w:val="28"/>
          <w:szCs w:val="28"/>
        </w:rPr>
        <w:t>amp;</w:t>
      </w:r>
      <w:proofErr w:type="gram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Tourism, Gajendra</w:t>
      </w:r>
    </w:p>
    <w:p w14:paraId="5F0CCE65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 xml:space="preserve">Singh Shekhawat, Venerable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Sanghas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>, Monks, Nuns and delegates from more than 22</w:t>
      </w:r>
    </w:p>
    <w:p w14:paraId="0956CF2A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 xml:space="preserve">countries </w:t>
      </w:r>
      <w:proofErr w:type="gramStart"/>
      <w:r w:rsidRPr="00E17015">
        <w:rPr>
          <w:rFonts w:ascii="Times New Roman" w:eastAsia="SimSun" w:hAnsi="Times New Roman" w:cs="Times New Roman"/>
          <w:sz w:val="28"/>
          <w:szCs w:val="28"/>
        </w:rPr>
        <w:t>and also</w:t>
      </w:r>
      <w:proofErr w:type="gram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witnessed the unified chanting of the Tipitaka.</w:t>
      </w:r>
    </w:p>
    <w:p w14:paraId="625622E5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He stated that the collective recitation served as a powerful reminder of the Buddha’s</w:t>
      </w:r>
    </w:p>
    <w:p w14:paraId="1D85A494" w14:textId="2D3C8DD8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14:ligatures w14:val="none"/>
        </w:rPr>
        <w:lastRenderedPageBreak/>
        <w:drawing>
          <wp:inline distT="0" distB="0" distL="0" distR="0" wp14:anchorId="071A5417" wp14:editId="17336188">
            <wp:extent cx="5731510" cy="2773680"/>
            <wp:effectExtent l="0" t="0" r="2540" b="7620"/>
            <wp:docPr id="11153044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04499" name="Picture 11153044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8"/>
          <w:szCs w:val="28"/>
        </w:rPr>
        <w:br/>
      </w:r>
      <w:r w:rsidRPr="00E17015">
        <w:rPr>
          <w:rFonts w:ascii="Times New Roman" w:eastAsia="SimSun" w:hAnsi="Times New Roman" w:cs="Times New Roman"/>
          <w:sz w:val="28"/>
          <w:szCs w:val="28"/>
        </w:rPr>
        <w:t>universal message of compassion, peace and harmony and described the experience as a</w:t>
      </w:r>
    </w:p>
    <w:p w14:paraId="2B077F22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profound spiritual blessing.</w:t>
      </w:r>
    </w:p>
    <w:p w14:paraId="59A50C1F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He said that this chanting of Tipitaka will not only spread Lord Buddha’s teaching of love and</w:t>
      </w:r>
    </w:p>
    <w:p w14:paraId="2BCEFA1F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compassion but will also foster peace, unity and harmony across a global community</w:t>
      </w:r>
    </w:p>
    <w:p w14:paraId="43460506" w14:textId="065D390E" w:rsid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 xml:space="preserve">fulfilling the spirit of ‘Vasudeva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Qutumbakam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>’ – ‘one earth, one family, one future’ as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17015">
        <w:rPr>
          <w:rFonts w:ascii="Times New Roman" w:eastAsia="SimSun" w:hAnsi="Times New Roman" w:cs="Times New Roman"/>
          <w:sz w:val="28"/>
          <w:szCs w:val="28"/>
        </w:rPr>
        <w:t>envisaged by Prime Minister, Narendra Modi.</w:t>
      </w:r>
    </w:p>
    <w:p w14:paraId="7AF77B23" w14:textId="2EFA8CE9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14:ligatures w14:val="none"/>
        </w:rPr>
        <w:drawing>
          <wp:inline distT="0" distB="0" distL="0" distR="0" wp14:anchorId="5CFC8F53" wp14:editId="16E5BC1B">
            <wp:extent cx="5731510" cy="3116580"/>
            <wp:effectExtent l="0" t="0" r="2540" b="7620"/>
            <wp:docPr id="2068652541" name="Picture 3" descr="A group of people sitting in chairs under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52541" name="Picture 3" descr="A group of people sitting in chairs under a tre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870D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Quoting Prime Minister Narendra Modi, Mein said, “Buddhism is India’s gift to the world”, and</w:t>
      </w:r>
    </w:p>
    <w:p w14:paraId="36B8EFB1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we rekindle that torch here today as the event continues to embody India’s commitment to</w:t>
      </w:r>
    </w:p>
    <w:p w14:paraId="6FD0176A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preserving and promoting its timeless Buddhist heritage before the world.</w:t>
      </w:r>
    </w:p>
    <w:p w14:paraId="1D1F2D9A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lastRenderedPageBreak/>
        <w:t>Mein also conveyed his sincere thanks to Prime Minister Narendra Modi for recognising Pali</w:t>
      </w:r>
    </w:p>
    <w:p w14:paraId="50253C98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as a Classical Language, and for the repatriation of sacred Buddha relics to India from</w:t>
      </w:r>
    </w:p>
    <w:p w14:paraId="3F927048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Thailand, Mongolia and Bhutan, which he said has strengthened spiritual bonds and</w:t>
      </w:r>
    </w:p>
    <w:p w14:paraId="6FEA448F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reinforced India’s cultural diplomacy rooted in its Buddhist legacy.</w:t>
      </w:r>
    </w:p>
    <w:p w14:paraId="095509F4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He highlighted Arunachal Pradesh as the Himalayan Cusp of Dhamma, where both</w:t>
      </w:r>
    </w:p>
    <w:p w14:paraId="1E6B8D9D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Mahayana and Theravada Buddhism continue to flourish. Recalling the State’s rich Buddhist</w:t>
      </w:r>
    </w:p>
    <w:p w14:paraId="1F248DD0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 xml:space="preserve">heritage from the ancient monasteries of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Tawang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to the Golden Pagoda in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Namsai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and the</w:t>
      </w:r>
    </w:p>
    <w:p w14:paraId="58612CDE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majestic 180-foot Buddha statue at Dhamma Hill, he noted that Arunachal Pradesh remains</w:t>
      </w:r>
    </w:p>
    <w:p w14:paraId="2303255B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deeply committed to preserving and promoting the teachings of the Buddha with devotion</w:t>
      </w:r>
    </w:p>
    <w:p w14:paraId="4ABCCC54" w14:textId="77777777" w:rsid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and vibrancy.</w:t>
      </w:r>
    </w:p>
    <w:p w14:paraId="495742CD" w14:textId="12425E96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47F79C2A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Mein expressed profound gratitude to the International Tipitaka Chanting Council of</w:t>
      </w:r>
    </w:p>
    <w:p w14:paraId="012ED572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E17015">
        <w:rPr>
          <w:rFonts w:ascii="Times New Roman" w:eastAsia="SimSun" w:hAnsi="Times New Roman" w:cs="Times New Roman"/>
          <w:sz w:val="28"/>
          <w:szCs w:val="28"/>
        </w:rPr>
        <w:t>India(</w:t>
      </w:r>
      <w:proofErr w:type="gram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ITCC), International Buddhist </w:t>
      </w:r>
      <w:proofErr w:type="gramStart"/>
      <w:r w:rsidRPr="00E17015">
        <w:rPr>
          <w:rFonts w:ascii="Times New Roman" w:eastAsia="SimSun" w:hAnsi="Times New Roman" w:cs="Times New Roman"/>
          <w:sz w:val="28"/>
          <w:szCs w:val="28"/>
        </w:rPr>
        <w:t>Confederation(</w:t>
      </w:r>
      <w:proofErr w:type="gram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IBC), Life of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Buddhadharma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Foundation</w:t>
      </w:r>
    </w:p>
    <w:p w14:paraId="7CBF3640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E17015">
        <w:rPr>
          <w:rFonts w:ascii="Times New Roman" w:eastAsia="SimSun" w:hAnsi="Times New Roman" w:cs="Times New Roman"/>
          <w:sz w:val="28"/>
          <w:szCs w:val="28"/>
        </w:rPr>
        <w:t>International(</w:t>
      </w:r>
      <w:proofErr w:type="gramEnd"/>
      <w:r w:rsidRPr="00E17015">
        <w:rPr>
          <w:rFonts w:ascii="Times New Roman" w:eastAsia="SimSun" w:hAnsi="Times New Roman" w:cs="Times New Roman"/>
          <w:sz w:val="28"/>
          <w:szCs w:val="28"/>
        </w:rPr>
        <w:t>LBDFI), the Mahabodhi Society and all partner organisations for successfully</w:t>
      </w:r>
    </w:p>
    <w:p w14:paraId="4E912C29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organising this global spiritual congregation.</w:t>
      </w:r>
    </w:p>
    <w:p w14:paraId="32581077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 xml:space="preserve">He appreciated the delegation from Arunachal Pradesh especially the Tai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Khamti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community</w:t>
      </w:r>
    </w:p>
    <w:p w14:paraId="777C6A76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for presenting the Maha Sangha Dana to monastic delegates from across the world,</w:t>
      </w:r>
    </w:p>
    <w:p w14:paraId="7B0D2AC6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 xml:space="preserve">honouring them with traditional Tai </w:t>
      </w:r>
      <w:proofErr w:type="spellStart"/>
      <w:r w:rsidRPr="00E17015">
        <w:rPr>
          <w:rFonts w:ascii="Times New Roman" w:eastAsia="SimSun" w:hAnsi="Times New Roman" w:cs="Times New Roman"/>
          <w:sz w:val="28"/>
          <w:szCs w:val="28"/>
        </w:rPr>
        <w:t>Khamti</w:t>
      </w:r>
      <w:proofErr w:type="spellEnd"/>
      <w:r w:rsidRPr="00E17015">
        <w:rPr>
          <w:rFonts w:ascii="Times New Roman" w:eastAsia="SimSun" w:hAnsi="Times New Roman" w:cs="Times New Roman"/>
          <w:sz w:val="28"/>
          <w:szCs w:val="28"/>
        </w:rPr>
        <w:t xml:space="preserve"> delicacies.</w:t>
      </w:r>
    </w:p>
    <w:p w14:paraId="432EDC26" w14:textId="77777777" w:rsidR="00E17015" w:rsidRPr="00E17015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He said that the enduring echoes of the Tipitaka will continue to guide humanity towards</w:t>
      </w:r>
    </w:p>
    <w:p w14:paraId="5ACE898D" w14:textId="77C07F22" w:rsidR="00550FE0" w:rsidRPr="00552306" w:rsidRDefault="00E17015" w:rsidP="00E17015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17015">
        <w:rPr>
          <w:rFonts w:ascii="Times New Roman" w:eastAsia="SimSun" w:hAnsi="Times New Roman" w:cs="Times New Roman"/>
          <w:sz w:val="28"/>
          <w:szCs w:val="28"/>
        </w:rPr>
        <w:t>peace, and that the compassion of the Buddha will inspire unity across borders</w:t>
      </w:r>
    </w:p>
    <w:sectPr w:rsidR="00550FE0" w:rsidRPr="00552306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40CFC" w14:textId="77777777" w:rsidR="00244711" w:rsidRDefault="00244711">
      <w:r>
        <w:separator/>
      </w:r>
    </w:p>
  </w:endnote>
  <w:endnote w:type="continuationSeparator" w:id="0">
    <w:p w14:paraId="66AACED0" w14:textId="77777777" w:rsidR="00244711" w:rsidRDefault="0024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altName w:val="LikhithKnd036Unicode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926D2" w14:textId="77777777" w:rsidR="00244711" w:rsidRDefault="00244711">
      <w:r>
        <w:separator/>
      </w:r>
    </w:p>
  </w:footnote>
  <w:footnote w:type="continuationSeparator" w:id="0">
    <w:p w14:paraId="4EF99C9F" w14:textId="77777777" w:rsidR="00244711" w:rsidRDefault="0024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FC7B3" w14:textId="77777777" w:rsidR="00572BF6" w:rsidRDefault="00572BF6">
    <w:pPr>
      <w:pStyle w:val="Header"/>
    </w:pPr>
  </w:p>
  <w:p w14:paraId="50ACDBB1" w14:textId="77777777" w:rsidR="00572BF6" w:rsidRDefault="00572B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151"/>
    <w:rsid w:val="000C057D"/>
    <w:rsid w:val="000D5B57"/>
    <w:rsid w:val="00160DBC"/>
    <w:rsid w:val="001B3F8B"/>
    <w:rsid w:val="00244711"/>
    <w:rsid w:val="00275B82"/>
    <w:rsid w:val="00364013"/>
    <w:rsid w:val="00374B8E"/>
    <w:rsid w:val="00394A1E"/>
    <w:rsid w:val="00435D9A"/>
    <w:rsid w:val="00476C79"/>
    <w:rsid w:val="00522148"/>
    <w:rsid w:val="00550FE0"/>
    <w:rsid w:val="005511E0"/>
    <w:rsid w:val="00552306"/>
    <w:rsid w:val="005665A1"/>
    <w:rsid w:val="00572BF6"/>
    <w:rsid w:val="005D44CC"/>
    <w:rsid w:val="005E330D"/>
    <w:rsid w:val="006556DA"/>
    <w:rsid w:val="006E2721"/>
    <w:rsid w:val="008D7941"/>
    <w:rsid w:val="008E0E33"/>
    <w:rsid w:val="008E254F"/>
    <w:rsid w:val="00AD5EF8"/>
    <w:rsid w:val="00B35DA6"/>
    <w:rsid w:val="00B5216C"/>
    <w:rsid w:val="00B85186"/>
    <w:rsid w:val="00BA47DF"/>
    <w:rsid w:val="00D50151"/>
    <w:rsid w:val="00D9613D"/>
    <w:rsid w:val="00E17015"/>
    <w:rsid w:val="00F03ECD"/>
    <w:rsid w:val="00FA2108"/>
    <w:rsid w:val="00FA79FB"/>
    <w:rsid w:val="00FD036A"/>
    <w:rsid w:val="02E76B51"/>
    <w:rsid w:val="04905A43"/>
    <w:rsid w:val="0CF436E8"/>
    <w:rsid w:val="0D8B56AB"/>
    <w:rsid w:val="0E3145EB"/>
    <w:rsid w:val="14CE3D87"/>
    <w:rsid w:val="262765FB"/>
    <w:rsid w:val="303554DB"/>
    <w:rsid w:val="37445638"/>
    <w:rsid w:val="38922D5C"/>
    <w:rsid w:val="38FF5BFA"/>
    <w:rsid w:val="3998384E"/>
    <w:rsid w:val="447077AD"/>
    <w:rsid w:val="46115CF7"/>
    <w:rsid w:val="4A2F6FB2"/>
    <w:rsid w:val="4D5C273D"/>
    <w:rsid w:val="4EB15BC3"/>
    <w:rsid w:val="57BB0A62"/>
    <w:rsid w:val="63FC3E19"/>
    <w:rsid w:val="6E4618B1"/>
    <w:rsid w:val="70373EF0"/>
    <w:rsid w:val="7C20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8AA33"/>
  <w15:docId w15:val="{3967E228-B2D6-4257-8805-B98DAA71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Heading2">
    <w:name w:val="heading 2"/>
    <w:next w:val="Normal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val="en-US" w:eastAsia="zh-CN"/>
    </w:rPr>
  </w:style>
  <w:style w:type="paragraph" w:styleId="Heading3">
    <w:name w:val="heading 3"/>
    <w:next w:val="Normal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val="en-US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NormalWeb">
    <w:name w:val="Normal (Web)"/>
    <w:uiPriority w:val="99"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450</Words>
  <Characters>2583</Characters>
  <Application>Microsoft Office Word</Application>
  <DocSecurity>0</DocSecurity>
  <Lines>99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Chetan d</cp:lastModifiedBy>
  <cp:revision>2</cp:revision>
  <dcterms:created xsi:type="dcterms:W3CDTF">2025-12-03T12:04:00Z</dcterms:created>
  <dcterms:modified xsi:type="dcterms:W3CDTF">2025-12-03T12:04:00Z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2057-12.2.0.22555</vt:lpwstr>
  </property>
  <property fmtid="{D5CDD505-2E9C-101B-9397-08002B2CF9AE}" pid="3" name="ICV">
    <vt:lpwstr>2C545CBE4D4746C69FF0B25ED8BD2CA7_13</vt:lpwstr>
  </property>
</Properties>
</file>