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FCED1F">
      <w:pPr>
        <w:spacing w:after="0" w:line="240" w:lineRule="auto"/>
        <w:jc w:val="center"/>
        <w:rPr>
          <w:rFonts w:ascii="Cooper Black" w:hAnsi="Cooper Black" w:cs="Arial"/>
          <w:w w:val="150"/>
        </w:rPr>
      </w:pPr>
      <w:r>
        <w:rPr>
          <w:rFonts w:ascii="Cooper Black" w:hAnsi="Cooper Black" w:cs="Arial"/>
          <w:w w:val="150"/>
        </w:rPr>
        <w:t>GOVERNOR’S SECRETARIAT</w:t>
      </w:r>
    </w:p>
    <w:p w14:paraId="5A271347">
      <w:pPr>
        <w:spacing w:after="0" w:line="240" w:lineRule="auto"/>
        <w:jc w:val="center"/>
        <w:rPr>
          <w:rFonts w:ascii="Cooper Black" w:hAnsi="Cooper Black" w:cs="Arial"/>
          <w:w w:val="150"/>
        </w:rPr>
      </w:pPr>
      <w:r>
        <w:rPr>
          <w:rFonts w:ascii="Cooper Black" w:hAnsi="Cooper Black" w:cs="Arial"/>
          <w:w w:val="150"/>
        </w:rPr>
        <w:t>ARUNACHAL PRADESH</w:t>
      </w:r>
    </w:p>
    <w:p w14:paraId="3ABF3803">
      <w:pPr>
        <w:spacing w:line="240" w:lineRule="auto"/>
        <w:jc w:val="center"/>
        <w:rPr>
          <w:rFonts w:ascii="Cooper Black" w:hAnsi="Cooper Black" w:cs="Arial"/>
          <w:sz w:val="20"/>
        </w:rPr>
      </w:pPr>
      <w:r>
        <w:rPr>
          <w:rFonts w:ascii="Cooper Black" w:hAnsi="Cooper Black" w:cs="Arial"/>
          <w:w w:val="150"/>
        </w:rPr>
        <w:t>ITANAGAR</w:t>
      </w:r>
      <w:r>
        <w:rPr>
          <w:rFonts w:ascii="Cooper Black" w:hAnsi="Cooper Black" w:cs="Arial"/>
        </w:rPr>
        <w:t xml:space="preserve"> </w:t>
      </w:r>
    </w:p>
    <w:p w14:paraId="028ADA9B">
      <w:pPr>
        <w:spacing w:after="0" w:line="240" w:lineRule="auto"/>
        <w:jc w:val="center"/>
        <w:rPr>
          <w:rFonts w:ascii="Arial" w:hAnsi="Arial" w:cs="Arial"/>
          <w:b/>
          <w:sz w:val="6"/>
        </w:rPr>
      </w:pPr>
    </w:p>
    <w:p w14:paraId="58487D77">
      <w:pPr>
        <w:spacing w:before="100" w:beforeAutospacing="1" w:after="100" w:afterAutospacing="1" w:line="240" w:lineRule="auto"/>
        <w:jc w:val="center"/>
        <w:rPr>
          <w:rFonts w:hint="default" w:ascii="Times New Roman" w:hAnsi="Times New Roman" w:cs="Times New Roman"/>
          <w:b/>
          <w:bCs/>
          <w:sz w:val="28"/>
          <w:szCs w:val="28"/>
          <w:lang w:val="en-GB"/>
        </w:rPr>
      </w:pPr>
      <w:r>
        <w:rPr>
          <w:rFonts w:hint="default" w:ascii="Times New Roman" w:hAnsi="Times New Roman" w:eastAsia="Times New Roman" w:cs="Times New Roman"/>
          <w:b/>
          <w:bCs/>
          <w:sz w:val="24"/>
          <w:szCs w:val="24"/>
          <w:u w:val="single"/>
        </w:rPr>
        <w:t>Press Communiqué</w:t>
      </w:r>
    </w:p>
    <w:p w14:paraId="59F67520">
      <w:pPr>
        <w:jc w:val="right"/>
        <w:rPr>
          <w:rFonts w:hint="default" w:ascii="Times New Roman" w:hAnsi="Times New Roman" w:cs="Times New Roman"/>
          <w:b/>
          <w:bCs/>
          <w:sz w:val="28"/>
          <w:szCs w:val="28"/>
          <w:lang w:val="en-GB"/>
        </w:rPr>
      </w:pPr>
      <w:r>
        <w:rPr>
          <w:rFonts w:hint="default" w:ascii="Times New Roman" w:hAnsi="Times New Roman" w:cs="Times New Roman"/>
          <w:b/>
          <w:bCs/>
          <w:sz w:val="24"/>
          <w:szCs w:val="24"/>
          <w:lang w:val="en-GB"/>
        </w:rPr>
        <w:t xml:space="preserve">Dated </w:t>
      </w:r>
      <w:r>
        <w:rPr>
          <w:rFonts w:hint="default" w:ascii="Times New Roman" w:hAnsi="Times New Roman" w:cs="Times New Roman"/>
          <w:b/>
          <w:bCs/>
          <w:sz w:val="24"/>
          <w:szCs w:val="24"/>
          <w:lang w:val="en-IN"/>
        </w:rPr>
        <w:t>August</w:t>
      </w:r>
      <w:r>
        <w:rPr>
          <w:rFonts w:hint="default" w:ascii="Times New Roman" w:hAnsi="Times New Roman" w:cs="Times New Roman"/>
          <w:b/>
          <w:bCs/>
          <w:sz w:val="24"/>
          <w:szCs w:val="24"/>
          <w:lang w:val="en-GB"/>
        </w:rPr>
        <w:t xml:space="preserve"> </w:t>
      </w:r>
      <w:r>
        <w:rPr>
          <w:rFonts w:hint="default" w:ascii="Times New Roman" w:hAnsi="Times New Roman" w:cs="Times New Roman"/>
          <w:b/>
          <w:bCs/>
          <w:sz w:val="24"/>
          <w:szCs w:val="24"/>
          <w:lang w:val="en-IN"/>
        </w:rPr>
        <w:t>19</w:t>
      </w:r>
      <w:r>
        <w:rPr>
          <w:rFonts w:hint="default" w:ascii="Times New Roman" w:hAnsi="Times New Roman" w:cs="Times New Roman"/>
          <w:b/>
          <w:bCs/>
          <w:sz w:val="24"/>
          <w:szCs w:val="24"/>
          <w:lang w:val="en-GB"/>
        </w:rPr>
        <w:t>, 2025</w:t>
      </w:r>
    </w:p>
    <w:p w14:paraId="2E45A9B3">
      <w:pPr>
        <w:jc w:val="right"/>
        <w:rPr>
          <w:rFonts w:hint="default" w:ascii="Times New Roman" w:hAnsi="Times New Roman" w:cs="Times New Roman"/>
          <w:b/>
          <w:bCs/>
          <w:sz w:val="28"/>
          <w:szCs w:val="28"/>
          <w:lang w:val="en-GB"/>
        </w:rPr>
      </w:pPr>
    </w:p>
    <w:p w14:paraId="7C55E6ED">
      <w:pPr>
        <w:jc w:val="center"/>
        <w:rPr>
          <w:rFonts w:hint="default" w:ascii="Times New Roman" w:hAnsi="Times New Roman" w:cs="Times New Roman"/>
          <w:b/>
          <w:bCs/>
          <w:sz w:val="32"/>
          <w:szCs w:val="32"/>
          <w:lang w:val="en-IN"/>
        </w:rPr>
      </w:pPr>
      <w:r>
        <w:rPr>
          <w:rFonts w:hint="default" w:ascii="Times New Roman" w:hAnsi="Times New Roman" w:eastAsia="SimSun" w:cs="Times New Roman"/>
          <w:b/>
          <w:bCs/>
          <w:sz w:val="32"/>
          <w:szCs w:val="32"/>
        </w:rPr>
        <w:t>Arunachal Pradesh Celebrates 4th Edition of Entrepreneurship Development Programme</w:t>
      </w:r>
    </w:p>
    <w:p w14:paraId="21757763">
      <w:pPr>
        <w:jc w:val="center"/>
        <w:rPr>
          <w:rFonts w:hint="default" w:ascii="Times New Roman" w:hAnsi="Times New Roman" w:eastAsia="SimSun" w:cs="Times New Roman"/>
          <w:b/>
          <w:bCs/>
          <w:sz w:val="32"/>
          <w:szCs w:val="32"/>
        </w:rPr>
      </w:pPr>
      <w:r>
        <w:rPr>
          <w:rFonts w:hint="default" w:ascii="Times New Roman" w:hAnsi="Times New Roman" w:eastAsia="SimSun" w:cs="Times New Roman"/>
          <w:b/>
          <w:bCs/>
          <w:sz w:val="32"/>
          <w:szCs w:val="32"/>
        </w:rPr>
        <w:br w:type="textWrapping"/>
      </w:r>
      <w:r>
        <w:rPr>
          <w:rFonts w:hint="default" w:ascii="Times New Roman" w:hAnsi="Times New Roman" w:eastAsia="SimSun" w:cs="Times New Roman"/>
          <w:b/>
          <w:bCs/>
          <w:sz w:val="32"/>
          <w:szCs w:val="32"/>
        </w:rPr>
        <w:drawing>
          <wp:inline distT="0" distB="0" distL="114300" distR="114300">
            <wp:extent cx="5333365" cy="3557270"/>
            <wp:effectExtent l="0" t="0" r="635" b="8890"/>
            <wp:docPr id="1" name="Picture 1"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4"/>
                    <pic:cNvPicPr>
                      <a:picLocks noChangeAspect="1"/>
                    </pic:cNvPicPr>
                  </pic:nvPicPr>
                  <pic:blipFill>
                    <a:blip r:embed="rId5"/>
                    <a:stretch>
                      <a:fillRect/>
                    </a:stretch>
                  </pic:blipFill>
                  <pic:spPr>
                    <a:xfrm>
                      <a:off x="0" y="0"/>
                      <a:ext cx="5333365" cy="3557270"/>
                    </a:xfrm>
                    <a:prstGeom prst="rect">
                      <a:avLst/>
                    </a:prstGeom>
                  </pic:spPr>
                </pic:pic>
              </a:graphicData>
            </a:graphic>
          </wp:inline>
        </w:drawing>
      </w:r>
      <w:r>
        <w:rPr>
          <w:rFonts w:hint="default" w:ascii="Times New Roman" w:hAnsi="Times New Roman" w:eastAsia="SimSun" w:cs="Times New Roman"/>
          <w:b/>
          <w:bCs/>
          <w:sz w:val="32"/>
          <w:szCs w:val="32"/>
        </w:rPr>
        <w:br w:type="textWrapping"/>
      </w:r>
    </w:p>
    <w:p w14:paraId="5DC3DDD8">
      <w:pPr>
        <w:spacing w:line="360" w:lineRule="auto"/>
        <w:jc w:val="both"/>
        <w:rPr>
          <w:rFonts w:hint="default" w:ascii="Times New Roman" w:hAnsi="Times New Roman" w:cs="Times New Roman"/>
          <w:sz w:val="28"/>
          <w:szCs w:val="28"/>
        </w:rPr>
      </w:pPr>
      <w:r>
        <w:rPr>
          <w:rStyle w:val="9"/>
          <w:rFonts w:hint="default" w:ascii="Times New Roman" w:hAnsi="Times New Roman" w:cs="Times New Roman"/>
          <w:sz w:val="28"/>
          <w:szCs w:val="28"/>
        </w:rPr>
        <w:t>Itanagar, August 20, 2025</w:t>
      </w:r>
      <w:r>
        <w:rPr>
          <w:rFonts w:hint="default" w:ascii="Times New Roman" w:hAnsi="Times New Roman" w:cs="Times New Roman"/>
          <w:sz w:val="28"/>
          <w:szCs w:val="28"/>
        </w:rPr>
        <w:t xml:space="preserve"> – Chief Minister Pema Khandu presided over the 4th Edition of the Arunachal Pradesh Entrepreneurship Development Programme (APEDP) featuring the graduation ceremony for Cohort 3, prize distribution for Cohort 4, and MoU signing ceremony.</w:t>
      </w:r>
    </w:p>
    <w:p w14:paraId="475E9FF8">
      <w:pPr>
        <w:pStyle w:val="8"/>
        <w:keepNext w:val="0"/>
        <w:keepLines w:val="0"/>
        <w:widowControl/>
        <w:suppressLineNumbers w:val="0"/>
        <w:spacing w:before="0" w:beforeAutospacing="1" w:after="0" w:afterAutospacing="1" w:line="360" w:lineRule="auto"/>
        <w:ind w:left="0" w:right="0"/>
        <w:jc w:val="both"/>
        <w:rPr>
          <w:rFonts w:hint="default" w:ascii="Times New Roman" w:hAnsi="Times New Roman" w:cs="Times New Roman"/>
          <w:sz w:val="28"/>
          <w:szCs w:val="28"/>
        </w:rPr>
      </w:pPr>
      <w:r>
        <w:rPr>
          <w:rFonts w:hint="default" w:ascii="Times New Roman" w:hAnsi="Times New Roman" w:cs="Times New Roman"/>
          <w:sz w:val="28"/>
          <w:szCs w:val="28"/>
        </w:rPr>
        <w:t>The event showcased the remarkable progress of the Arunachal Pradesh Innovation and Investment Park (APIIP), which has evolved from vision to a thriving innovation ecosystem since its inception.</w:t>
      </w:r>
    </w:p>
    <w:p w14:paraId="4947720D">
      <w:pPr>
        <w:pStyle w:val="8"/>
        <w:keepNext w:val="0"/>
        <w:keepLines w:val="0"/>
        <w:widowControl/>
        <w:suppressLineNumbers w:val="0"/>
        <w:spacing w:before="0" w:beforeAutospacing="1" w:after="0" w:afterAutospacing="1" w:line="360" w:lineRule="auto"/>
        <w:ind w:left="0" w:right="0"/>
        <w:jc w:val="both"/>
        <w:rPr>
          <w:rFonts w:hint="default" w:ascii="Times New Roman" w:hAnsi="Times New Roman" w:cs="Times New Roman"/>
          <w:sz w:val="28"/>
          <w:szCs w:val="28"/>
        </w:rPr>
      </w:pPr>
    </w:p>
    <w:p w14:paraId="489495B0">
      <w:pPr>
        <w:pStyle w:val="3"/>
        <w:keepNext w:val="0"/>
        <w:keepLines w:val="0"/>
        <w:widowControl/>
        <w:suppressLineNumbers w:val="0"/>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Key Achievements</w:t>
      </w:r>
    </w:p>
    <w:p w14:paraId="47BBA41A">
      <w:pPr>
        <w:pStyle w:val="8"/>
        <w:keepNext w:val="0"/>
        <w:keepLines w:val="0"/>
        <w:widowControl/>
        <w:suppressLineNumbers w:val="0"/>
        <w:spacing w:before="0" w:beforeAutospacing="1" w:after="0" w:afterAutospacing="1" w:line="360" w:lineRule="auto"/>
        <w:ind w:left="0" w:right="0"/>
        <w:jc w:val="both"/>
        <w:rPr>
          <w:rFonts w:hint="default" w:ascii="Times New Roman" w:hAnsi="Times New Roman" w:cs="Times New Roman"/>
          <w:sz w:val="28"/>
          <w:szCs w:val="28"/>
        </w:rPr>
      </w:pPr>
      <w:r>
        <w:rPr>
          <w:rFonts w:hint="default" w:ascii="Times New Roman" w:hAnsi="Times New Roman" w:cs="Times New Roman"/>
          <w:sz w:val="28"/>
          <w:szCs w:val="28"/>
        </w:rPr>
        <w:t>Since APEDP's launch in 2020, the programme has:</w:t>
      </w:r>
    </w:p>
    <w:p w14:paraId="236E8D88">
      <w:pPr>
        <w:keepNext w:val="0"/>
        <w:keepLines w:val="0"/>
        <w:widowControl/>
        <w:numPr>
          <w:ilvl w:val="0"/>
          <w:numId w:val="1"/>
        </w:numPr>
        <w:suppressLineNumbers w:val="0"/>
        <w:spacing w:before="0" w:beforeAutospacing="1" w:after="0" w:afterAutospacing="1" w:line="360" w:lineRule="auto"/>
        <w:ind w:left="720" w:hanging="360"/>
        <w:jc w:val="both"/>
        <w:rPr>
          <w:rFonts w:hint="default" w:ascii="Times New Roman" w:hAnsi="Times New Roman" w:cs="Times New Roman"/>
          <w:sz w:val="28"/>
          <w:szCs w:val="28"/>
        </w:rPr>
      </w:pPr>
      <w:r>
        <w:rPr>
          <w:rFonts w:hint="default" w:ascii="Times New Roman" w:hAnsi="Times New Roman" w:cs="Times New Roman"/>
          <w:sz w:val="28"/>
          <w:szCs w:val="28"/>
        </w:rPr>
        <w:t>Supported 106 startups across various sectors</w:t>
      </w:r>
    </w:p>
    <w:p w14:paraId="763A3A29">
      <w:pPr>
        <w:keepNext w:val="0"/>
        <w:keepLines w:val="0"/>
        <w:widowControl/>
        <w:numPr>
          <w:ilvl w:val="0"/>
          <w:numId w:val="1"/>
        </w:numPr>
        <w:suppressLineNumbers w:val="0"/>
        <w:spacing w:before="0" w:beforeAutospacing="1" w:after="0" w:afterAutospacing="1" w:line="360" w:lineRule="auto"/>
        <w:ind w:left="720" w:hanging="360"/>
        <w:jc w:val="both"/>
        <w:rPr>
          <w:rFonts w:hint="default" w:ascii="Times New Roman" w:hAnsi="Times New Roman" w:cs="Times New Roman"/>
          <w:sz w:val="28"/>
          <w:szCs w:val="28"/>
        </w:rPr>
      </w:pPr>
      <w:r>
        <w:rPr>
          <w:rFonts w:hint="default" w:ascii="Times New Roman" w:hAnsi="Times New Roman" w:cs="Times New Roman"/>
          <w:sz w:val="28"/>
          <w:szCs w:val="28"/>
        </w:rPr>
        <w:t>Provided over Rs 4.5 crore in seed funding</w:t>
      </w:r>
    </w:p>
    <w:p w14:paraId="1FF9B7C7">
      <w:pPr>
        <w:keepNext w:val="0"/>
        <w:keepLines w:val="0"/>
        <w:widowControl/>
        <w:numPr>
          <w:ilvl w:val="0"/>
          <w:numId w:val="1"/>
        </w:numPr>
        <w:suppressLineNumbers w:val="0"/>
        <w:spacing w:before="0" w:beforeAutospacing="1" w:after="0" w:afterAutospacing="1" w:line="360" w:lineRule="auto"/>
        <w:ind w:left="720" w:hanging="360"/>
        <w:jc w:val="both"/>
        <w:rPr>
          <w:rFonts w:hint="default" w:ascii="Times New Roman" w:hAnsi="Times New Roman" w:cs="Times New Roman"/>
          <w:sz w:val="28"/>
          <w:szCs w:val="28"/>
        </w:rPr>
      </w:pPr>
      <w:r>
        <w:rPr>
          <w:rFonts w:hint="default" w:ascii="Times New Roman" w:hAnsi="Times New Roman" w:cs="Times New Roman"/>
          <w:sz w:val="28"/>
          <w:szCs w:val="28"/>
        </w:rPr>
        <w:t>Created a robust entrepreneurial ecosystem in the state</w:t>
      </w:r>
    </w:p>
    <w:p w14:paraId="1E4EEBE7">
      <w:pPr>
        <w:pStyle w:val="3"/>
        <w:keepNext w:val="0"/>
        <w:keepLines w:val="0"/>
        <w:widowControl/>
        <w:suppressLineNumbers w:val="0"/>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Future Vision</w:t>
      </w:r>
    </w:p>
    <w:p w14:paraId="20E72E5A">
      <w:pPr>
        <w:pStyle w:val="8"/>
        <w:keepNext w:val="0"/>
        <w:keepLines w:val="0"/>
        <w:widowControl/>
        <w:suppressLineNumbers w:val="0"/>
        <w:spacing w:before="0" w:beforeAutospacing="1" w:after="0" w:afterAutospacing="1" w:line="360" w:lineRule="auto"/>
        <w:ind w:left="0" w:right="0"/>
        <w:jc w:val="both"/>
        <w:rPr>
          <w:rFonts w:hint="default" w:ascii="Times New Roman" w:hAnsi="Times New Roman" w:cs="Times New Roman"/>
          <w:sz w:val="28"/>
          <w:szCs w:val="28"/>
        </w:rPr>
      </w:pPr>
      <w:r>
        <w:rPr>
          <w:rFonts w:hint="default" w:ascii="Times New Roman" w:hAnsi="Times New Roman" w:cs="Times New Roman"/>
          <w:sz w:val="28"/>
          <w:szCs w:val="28"/>
        </w:rPr>
        <w:t>Chief Minister Khandu announced plans for a world-class permanent campus for APIIP and the expansion of YES (Youth Empowerment Service) Arunachal to ensure comprehensive access to growth opportunities for the state's youth.</w:t>
      </w:r>
    </w:p>
    <w:p w14:paraId="027939BD">
      <w:pPr>
        <w:pStyle w:val="8"/>
        <w:keepNext w:val="0"/>
        <w:keepLines w:val="0"/>
        <w:widowControl/>
        <w:suppressLineNumbers w:val="0"/>
        <w:spacing w:before="0" w:beforeAutospacing="1" w:after="0" w:afterAutospacing="1" w:line="360" w:lineRule="auto"/>
        <w:ind w:left="0" w:right="0"/>
        <w:jc w:val="both"/>
        <w:rPr>
          <w:rFonts w:hint="default" w:ascii="Times New Roman" w:hAnsi="Times New Roman" w:cs="Times New Roman"/>
          <w:sz w:val="28"/>
          <w:szCs w:val="28"/>
        </w:rPr>
      </w:pPr>
      <w:r>
        <w:rPr>
          <w:rFonts w:hint="default" w:ascii="Times New Roman" w:hAnsi="Times New Roman" w:cs="Times New Roman"/>
          <w:sz w:val="28"/>
          <w:szCs w:val="28"/>
        </w:rPr>
        <w:t>"It has been a joy to witness the growth of our startups and the journey of APIIP. What began as a vision is now a vibrant ecosystem of innovation," stated CM Khandu during the ceremony.</w:t>
      </w:r>
      <w:r>
        <w:rPr>
          <w:rFonts w:hint="default" w:cs="Times New Roman"/>
          <w:sz w:val="28"/>
          <w:szCs w:val="28"/>
          <w:lang w:val="en-IN"/>
        </w:rPr>
        <w:t xml:space="preserve"> </w:t>
      </w:r>
      <w:r>
        <w:rPr>
          <w:rFonts w:hint="default" w:ascii="Times New Roman" w:hAnsi="Times New Roman" w:cs="Times New Roman"/>
          <w:sz w:val="28"/>
          <w:szCs w:val="28"/>
        </w:rPr>
        <w:t>The initiative continues to strengthen Arunachal Pradesh's position as an emerging hub for innovation and entrepreneurship in Northeast India.</w:t>
      </w:r>
    </w:p>
    <w:p w14:paraId="72EF8339">
      <w:pPr>
        <w:pStyle w:val="8"/>
        <w:keepNext w:val="0"/>
        <w:keepLines w:val="0"/>
        <w:widowControl/>
        <w:suppressLineNumbers w:val="0"/>
        <w:spacing w:before="0" w:beforeAutospacing="1" w:after="0" w:afterAutospacing="1" w:line="360" w:lineRule="auto"/>
        <w:ind w:left="0" w:right="0"/>
        <w:jc w:val="center"/>
        <w:rPr>
          <w:rFonts w:hint="default" w:ascii="Times New Roman" w:hAnsi="Times New Roman" w:eastAsia="SimSun" w:cs="Times New Roman"/>
          <w:b/>
          <w:bCs/>
          <w:sz w:val="28"/>
          <w:szCs w:val="28"/>
          <w:lang w:val="en-GB"/>
        </w:rPr>
      </w:pPr>
      <w:r>
        <w:rPr>
          <w:rFonts w:hint="default" w:ascii="Times New Roman" w:hAnsi="Times New Roman" w:cs="Times New Roman"/>
          <w:sz w:val="28"/>
          <w:szCs w:val="28"/>
          <w:lang w:val="en-IN"/>
        </w:rPr>
        <w:drawing>
          <wp:inline distT="0" distB="0" distL="114300" distR="114300">
            <wp:extent cx="2383155" cy="1589405"/>
            <wp:effectExtent l="0" t="0" r="9525" b="10795"/>
            <wp:docPr id="4" name="Picture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1"/>
                    <pic:cNvPicPr>
                      <a:picLocks noChangeAspect="1"/>
                    </pic:cNvPicPr>
                  </pic:nvPicPr>
                  <pic:blipFill>
                    <a:blip r:embed="rId6"/>
                    <a:stretch>
                      <a:fillRect/>
                    </a:stretch>
                  </pic:blipFill>
                  <pic:spPr>
                    <a:xfrm>
                      <a:off x="0" y="0"/>
                      <a:ext cx="2383155" cy="1589405"/>
                    </a:xfrm>
                    <a:prstGeom prst="rect">
                      <a:avLst/>
                    </a:prstGeom>
                  </pic:spPr>
                </pic:pic>
              </a:graphicData>
            </a:graphic>
          </wp:inline>
        </w:drawing>
      </w:r>
      <w:r>
        <w:rPr>
          <w:rFonts w:hint="default" w:cs="Times New Roman"/>
          <w:sz w:val="28"/>
          <w:szCs w:val="28"/>
          <w:lang w:val="en-IN"/>
        </w:rPr>
        <w:t xml:space="preserve"> </w:t>
      </w:r>
      <w:r>
        <w:rPr>
          <w:rFonts w:hint="default" w:ascii="Times New Roman" w:hAnsi="Times New Roman" w:cs="Times New Roman"/>
          <w:sz w:val="28"/>
          <w:szCs w:val="28"/>
          <w:lang w:val="en-IN"/>
        </w:rPr>
        <w:drawing>
          <wp:inline distT="0" distB="0" distL="114300" distR="114300">
            <wp:extent cx="2404745" cy="1604010"/>
            <wp:effectExtent l="0" t="0" r="3175" b="11430"/>
            <wp:docPr id="3" name="Picture 3"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2"/>
                    <pic:cNvPicPr>
                      <a:picLocks noChangeAspect="1"/>
                    </pic:cNvPicPr>
                  </pic:nvPicPr>
                  <pic:blipFill>
                    <a:blip r:embed="rId7"/>
                    <a:stretch>
                      <a:fillRect/>
                    </a:stretch>
                  </pic:blipFill>
                  <pic:spPr>
                    <a:xfrm>
                      <a:off x="0" y="0"/>
                      <a:ext cx="2404745" cy="1604010"/>
                    </a:xfrm>
                    <a:prstGeom prst="rect">
                      <a:avLst/>
                    </a:prstGeom>
                  </pic:spPr>
                </pic:pic>
              </a:graphicData>
            </a:graphic>
          </wp:inline>
        </w:drawing>
      </w:r>
      <w:r>
        <w:rPr>
          <w:rFonts w:hint="default" w:ascii="Times New Roman" w:hAnsi="Times New Roman" w:cs="Times New Roman"/>
          <w:sz w:val="28"/>
          <w:szCs w:val="28"/>
          <w:lang w:val="en-IN"/>
        </w:rPr>
        <w:drawing>
          <wp:inline distT="0" distB="0" distL="114300" distR="114300">
            <wp:extent cx="2554605" cy="1704340"/>
            <wp:effectExtent l="0" t="0" r="5715" b="2540"/>
            <wp:docPr id="2" name="Picture 2"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3"/>
                    <pic:cNvPicPr>
                      <a:picLocks noChangeAspect="1"/>
                    </pic:cNvPicPr>
                  </pic:nvPicPr>
                  <pic:blipFill>
                    <a:blip r:embed="rId8"/>
                    <a:stretch>
                      <a:fillRect/>
                    </a:stretch>
                  </pic:blipFill>
                  <pic:spPr>
                    <a:xfrm>
                      <a:off x="0" y="0"/>
                      <a:ext cx="2554605" cy="1704340"/>
                    </a:xfrm>
                    <a:prstGeom prst="rect">
                      <a:avLst/>
                    </a:prstGeom>
                  </pic:spPr>
                </pic:pic>
              </a:graphicData>
            </a:graphic>
          </wp:inline>
        </w:drawing>
      </w:r>
      <w:bookmarkStart w:id="0" w:name="_GoBack"/>
      <w:bookmarkEnd w:id="0"/>
    </w:p>
    <w:sectPr>
      <w:headerReference r:id="rId3" w:type="default"/>
      <w:pgSz w:w="11906" w:h="16838"/>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ooper Black">
    <w:altName w:val="LikhithKnd036Unicode"/>
    <w:panose1 w:val="0208090404030B020404"/>
    <w:charset w:val="00"/>
    <w:family w:val="roman"/>
    <w:pitch w:val="default"/>
    <w:sig w:usb0="00000000" w:usb1="00000000" w:usb2="00000000" w:usb3="00000000" w:csb0="00000001" w:csb1="00000000"/>
  </w:font>
  <w:font w:name="LikhithKnd036Unicode">
    <w:panose1 w:val="02000700000000000000"/>
    <w:charset w:val="00"/>
    <w:family w:val="auto"/>
    <w:pitch w:val="default"/>
    <w:sig w:usb0="00400003" w:usb1="00000000" w:usb2="00000000" w:usb3="00000000" w:csb0="00000001" w:csb1="00000000"/>
  </w:font>
  <w:font w:name="Symbol">
    <w:panose1 w:val="050501020107060205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Microsoft YaHei">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ADA66A">
    <w:pPr>
      <w:pStyle w:val="7"/>
    </w:pPr>
  </w:p>
  <w:p w14:paraId="21649907">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931801"/>
    <w:multiLevelType w:val="multilevel"/>
    <w:tmpl w:val="B9931801"/>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151"/>
    <w:rsid w:val="000D5B57"/>
    <w:rsid w:val="00160DBC"/>
    <w:rsid w:val="00275B82"/>
    <w:rsid w:val="00364013"/>
    <w:rsid w:val="00394A1E"/>
    <w:rsid w:val="00435D9A"/>
    <w:rsid w:val="005D44CC"/>
    <w:rsid w:val="006E2721"/>
    <w:rsid w:val="00AD5EF8"/>
    <w:rsid w:val="00B5216C"/>
    <w:rsid w:val="00B85186"/>
    <w:rsid w:val="00D50151"/>
    <w:rsid w:val="02E76B51"/>
    <w:rsid w:val="0CF436E8"/>
    <w:rsid w:val="0D8B56AB"/>
    <w:rsid w:val="0E3145EB"/>
    <w:rsid w:val="14CE3D87"/>
    <w:rsid w:val="303554DB"/>
    <w:rsid w:val="38922D5C"/>
    <w:rsid w:val="3998384E"/>
    <w:rsid w:val="447077AD"/>
    <w:rsid w:val="46115CF7"/>
    <w:rsid w:val="4D5C273D"/>
    <w:rsid w:val="4EB15BC3"/>
    <w:rsid w:val="552C0F75"/>
    <w:rsid w:val="6E4618B1"/>
    <w:rsid w:val="70373EF0"/>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HAnsi" w:cstheme="minorBidi"/>
      <w:kern w:val="2"/>
      <w:sz w:val="24"/>
      <w:szCs w:val="24"/>
      <w:lang w:val="en-IN" w:eastAsia="en-US" w:bidi="ar-SA"/>
      <w14:ligatures w14:val="standardContextual"/>
    </w:rPr>
  </w:style>
  <w:style w:type="paragraph" w:styleId="2">
    <w:name w:val="heading 2"/>
    <w:next w:val="1"/>
    <w:semiHidden/>
    <w:unhideWhenUsed/>
    <w:qFormat/>
    <w:uiPriority w:val="9"/>
    <w:pPr>
      <w:spacing w:before="0" w:beforeAutospacing="1" w:after="0" w:afterAutospacing="1"/>
      <w:jc w:val="left"/>
    </w:pPr>
    <w:rPr>
      <w:rFonts w:hint="eastAsia" w:ascii="SimSun" w:hAnsi="SimSun" w:eastAsia="SimSun" w:cs="SimSun"/>
      <w:b/>
      <w:bCs/>
      <w:kern w:val="0"/>
      <w:sz w:val="36"/>
      <w:szCs w:val="36"/>
      <w:lang w:val="en-US" w:eastAsia="zh-CN" w:bidi="ar"/>
    </w:rPr>
  </w:style>
  <w:style w:type="paragraph" w:styleId="3">
    <w:name w:val="heading 3"/>
    <w:next w:val="1"/>
    <w:semiHidden/>
    <w:unhideWhenUsed/>
    <w:qFormat/>
    <w:uiPriority w:val="9"/>
    <w:pPr>
      <w:spacing w:before="0" w:beforeAutospacing="1" w:after="0" w:afterAutospacing="1"/>
      <w:jc w:val="left"/>
    </w:pPr>
    <w:rPr>
      <w:rFonts w:hint="eastAsia" w:ascii="SimSun" w:hAnsi="SimSun" w:eastAsia="SimSun" w:cs="SimSun"/>
      <w:b/>
      <w:bCs/>
      <w:kern w:val="0"/>
      <w:sz w:val="27"/>
      <w:szCs w:val="27"/>
      <w:lang w:val="en-US" w:eastAsia="zh-CN" w:bidi="ar"/>
    </w:rPr>
  </w:style>
  <w:style w:type="character" w:default="1" w:styleId="4">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6">
    <w:name w:val="footer"/>
    <w:basedOn w:val="1"/>
    <w:link w:val="11"/>
    <w:unhideWhenUsed/>
    <w:qFormat/>
    <w:uiPriority w:val="99"/>
    <w:pPr>
      <w:tabs>
        <w:tab w:val="center" w:pos="4513"/>
        <w:tab w:val="right" w:pos="9026"/>
      </w:tabs>
    </w:pPr>
  </w:style>
  <w:style w:type="paragraph" w:styleId="7">
    <w:name w:val="header"/>
    <w:basedOn w:val="1"/>
    <w:link w:val="10"/>
    <w:unhideWhenUsed/>
    <w:qFormat/>
    <w:uiPriority w:val="99"/>
    <w:pPr>
      <w:tabs>
        <w:tab w:val="center" w:pos="4513"/>
        <w:tab w:val="right" w:pos="9026"/>
      </w:tabs>
    </w:pPr>
  </w:style>
  <w:style w:type="paragraph" w:styleId="8">
    <w:name w:val="Normal (Web)"/>
    <w:semiHidden/>
    <w:unhideWhenUsed/>
    <w:qFormat/>
    <w:uiPriority w:val="99"/>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9">
    <w:name w:val="Strong"/>
    <w:basedOn w:val="4"/>
    <w:qFormat/>
    <w:uiPriority w:val="22"/>
    <w:rPr>
      <w:b/>
      <w:bCs/>
    </w:rPr>
  </w:style>
  <w:style w:type="character" w:customStyle="1" w:styleId="10">
    <w:name w:val="Header Char"/>
    <w:basedOn w:val="4"/>
    <w:link w:val="7"/>
    <w:qFormat/>
    <w:uiPriority w:val="99"/>
  </w:style>
  <w:style w:type="character" w:customStyle="1" w:styleId="11">
    <w:name w:val="Footer Char"/>
    <w:basedOn w:val="4"/>
    <w:link w:val="6"/>
    <w:qFormat/>
    <w:uiPriority w:val="99"/>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477</Words>
  <Characters>2721</Characters>
  <Lines>22</Lines>
  <Paragraphs>6</Paragraphs>
  <TotalTime>6</TotalTime>
  <ScaleCrop>false</ScaleCrop>
  <LinksUpToDate>false</LinksUpToDate>
  <CharactersWithSpaces>3192</CharactersWithSpaces>
  <Application>WPS Office_12.2.0.21936_F1E327BC-269C-435d-A152-05C5408002CA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2024-10-15T09:33:00Z</dcterms:created>
  <dc:creator>Microsoft Office User</dc:creator>
  <cp:lastModifiedBy>Kushal Raga</cp:lastModifiedBy>
  <dcterms:modified xsi:type="dcterms:W3CDTF">2025-08-20T16:11:52Z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2057-12.2.0.21936</vt:lpwstr>
  </property>
  <property fmtid="{D5CDD505-2E9C-101B-9397-08002B2CF9AE}" pid="3" name="ICV">
    <vt:lpwstr>A8CBDDCFD806473AB2EC2A395429A872_13</vt:lpwstr>
  </property>
</Properties>
</file>