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4"/>
          <w:szCs w:val="24"/>
          <w:lang w:val="en-GB"/>
        </w:rPr>
        <w:t xml:space="preserve">Dated </w:t>
      </w:r>
      <w:r>
        <w:rPr>
          <w:rFonts w:hint="default" w:ascii="Times New Roman" w:hAnsi="Times New Roman" w:cs="Times New Roman"/>
          <w:b/>
          <w:bCs/>
          <w:sz w:val="24"/>
          <w:szCs w:val="24"/>
          <w:lang w:val="en-IN"/>
        </w:rPr>
        <w:t>August</w:t>
      </w:r>
      <w:r>
        <w:rPr>
          <w:rFonts w:hint="default" w:ascii="Times New Roman" w:hAnsi="Times New Roman" w:cs="Times New Roman"/>
          <w:b/>
          <w:bCs/>
          <w:sz w:val="24"/>
          <w:szCs w:val="24"/>
          <w:lang w:val="en-GB"/>
        </w:rPr>
        <w:t xml:space="preserve"> </w:t>
      </w:r>
      <w:r>
        <w:rPr>
          <w:rFonts w:hint="default" w:ascii="Times New Roman" w:hAnsi="Times New Roman" w:cs="Times New Roman"/>
          <w:b/>
          <w:bCs/>
          <w:sz w:val="24"/>
          <w:szCs w:val="24"/>
          <w:lang w:val="en-IN"/>
        </w:rPr>
        <w:t>15</w:t>
      </w:r>
      <w:r>
        <w:rPr>
          <w:rFonts w:hint="default" w:ascii="Times New Roman" w:hAnsi="Times New Roman" w:cs="Times New Roman"/>
          <w:b/>
          <w:bCs/>
          <w:sz w:val="24"/>
          <w:szCs w:val="24"/>
          <w:lang w:val="en-GB"/>
        </w:rPr>
        <w:t>, 2025</w:t>
      </w:r>
    </w:p>
    <w:p w14:paraId="2E45A9B3">
      <w:pPr>
        <w:jc w:val="right"/>
        <w:rPr>
          <w:rFonts w:hint="default" w:ascii="Times New Roman" w:hAnsi="Times New Roman" w:cs="Times New Roman"/>
          <w:b/>
          <w:bCs/>
          <w:sz w:val="28"/>
          <w:szCs w:val="28"/>
          <w:lang w:val="en-GB"/>
        </w:rPr>
      </w:pPr>
    </w:p>
    <w:p w14:paraId="7C55E6ED">
      <w:pPr>
        <w:jc w:val="center"/>
        <w:rPr>
          <w:rFonts w:hint="default" w:ascii="Times New Roman" w:hAnsi="Times New Roman" w:cs="Times New Roman"/>
          <w:b/>
          <w:sz w:val="32"/>
          <w:szCs w:val="32"/>
          <w:lang w:val="en-IN"/>
        </w:rPr>
      </w:pPr>
      <w:bookmarkStart w:id="0" w:name="_GoBack"/>
      <w:bookmarkEnd w:id="0"/>
      <w:r>
        <w:rPr>
          <w:rFonts w:hint="default" w:ascii="Times New Roman" w:hAnsi="Times New Roman"/>
          <w:b/>
          <w:sz w:val="32"/>
          <w:szCs w:val="32"/>
          <w:lang w:val="en-IN"/>
        </w:rPr>
        <w:t>CM Pema Khandu hoisted the Tricolour at IG Park to mark the 79th Independence Day, Itanagar</w:t>
      </w:r>
    </w:p>
    <w:p w14:paraId="6286F87D">
      <w:pPr>
        <w:jc w:val="center"/>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drawing>
          <wp:inline distT="0" distB="0" distL="114300" distR="114300">
            <wp:extent cx="5253990" cy="3503930"/>
            <wp:effectExtent l="0" t="0" r="3810" b="1270"/>
            <wp:docPr id="1"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
                    <pic:cNvPicPr>
                      <a:picLocks noChangeAspect="1"/>
                    </pic:cNvPicPr>
                  </pic:nvPicPr>
                  <pic:blipFill>
                    <a:blip r:embed="rId5"/>
                    <a:stretch>
                      <a:fillRect/>
                    </a:stretch>
                  </pic:blipFill>
                  <pic:spPr>
                    <a:xfrm>
                      <a:off x="0" y="0"/>
                      <a:ext cx="5253990" cy="3503930"/>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13836437">
      <w:pPr>
        <w:pStyle w:val="7"/>
        <w:keepNext w:val="0"/>
        <w:keepLines w:val="0"/>
        <w:widowControl/>
        <w:suppressLineNumbers w:val="0"/>
        <w:spacing w:before="0" w:beforeAutospacing="1" w:after="0" w:afterAutospacing="1" w:line="360" w:lineRule="auto"/>
        <w:ind w:left="0" w:right="0"/>
        <w:jc w:val="both"/>
        <w:rPr>
          <w:rFonts w:hint="default" w:ascii="Times New Roman" w:hAnsi="Times New Roman" w:cs="Times New Roman"/>
          <w:sz w:val="28"/>
          <w:szCs w:val="28"/>
        </w:rPr>
      </w:pPr>
      <w:r>
        <w:rPr>
          <w:rStyle w:val="8"/>
          <w:rFonts w:hint="default" w:ascii="Times New Roman" w:hAnsi="Times New Roman" w:cs="Times New Roman"/>
          <w:sz w:val="28"/>
          <w:szCs w:val="28"/>
        </w:rPr>
        <w:t>Itanagar</w:t>
      </w:r>
      <w:r>
        <w:rPr>
          <w:rStyle w:val="8"/>
          <w:rFonts w:hint="default" w:cs="Times New Roman"/>
          <w:sz w:val="28"/>
          <w:szCs w:val="28"/>
          <w:lang w:val="en-IN"/>
        </w:rPr>
        <w:t>, August 15, 2025</w:t>
      </w:r>
      <w:r>
        <w:rPr>
          <w:rFonts w:hint="default" w:ascii="Times New Roman" w:hAnsi="Times New Roman" w:cs="Times New Roman"/>
          <w:sz w:val="28"/>
          <w:szCs w:val="28"/>
        </w:rPr>
        <w:t xml:space="preserve"> - Chief Minister Pema Khandu today hoisted the Tricolour at IG Park to commemorate India's 79th Independence Day, marking the occasion with impressive participation from marching contingents of the Central Armed Police Forces, State Police, XI Nagaland Armed Police, and students from across the state.</w:t>
      </w:r>
    </w:p>
    <w:p w14:paraId="184B0DE8">
      <w:pPr>
        <w:pStyle w:val="7"/>
        <w:keepNext w:val="0"/>
        <w:keepLines w:val="0"/>
        <w:widowControl/>
        <w:suppressLineNumbers w:val="0"/>
        <w:spacing w:before="0" w:beforeAutospacing="1" w:after="0" w:afterAutospacing="1" w:line="360"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In his address to the gathering, the Chief Minister emphasized the importance of collective action in building a developed Arunachal Pradesh by 2047, aligning with the nation's vision of Viksit Bharat. "On this historic day, I appeal to everyone to work together for Viksit Arunachal @ 2047," stated Chief Minister Khandu, extending an invitation to all citizens to contribute their ideas and suggestions towards this transformative goal.</w:t>
      </w:r>
    </w:p>
    <w:p w14:paraId="3078BDA2">
      <w:pPr>
        <w:pStyle w:val="2"/>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Five Pran for Viksit Arunachal</w:t>
      </w:r>
    </w:p>
    <w:p w14:paraId="142C9C4B">
      <w:pPr>
        <w:pStyle w:val="7"/>
        <w:keepNext w:val="0"/>
        <w:keepLines w:val="0"/>
        <w:widowControl/>
        <w:suppressLineNumbers w:val="0"/>
        <w:spacing w:before="0" w:beforeAutospacing="1" w:after="0" w:afterAutospacing="1" w:line="360"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The Chief Minister outlined five fundamental pledges - the "5 Pran" - that every citizen should embrace for the state's comprehensive development:</w:t>
      </w:r>
    </w:p>
    <w:p w14:paraId="2105E7D7">
      <w:pPr>
        <w:pStyle w:val="7"/>
        <w:keepNext w:val="0"/>
        <w:keepLines w:val="0"/>
        <w:widowControl/>
        <w:suppressLineNumbers w:val="0"/>
        <w:spacing w:before="0" w:beforeAutospacing="1" w:after="0" w:afterAutospacing="1" w:line="360" w:lineRule="auto"/>
        <w:ind w:left="0" w:right="0"/>
        <w:jc w:val="both"/>
        <w:rPr>
          <w:rFonts w:hint="default" w:ascii="Times New Roman" w:hAnsi="Times New Roman" w:cs="Times New Roman"/>
          <w:sz w:val="28"/>
          <w:szCs w:val="28"/>
        </w:rPr>
      </w:pPr>
      <w:r>
        <w:rPr>
          <w:rStyle w:val="8"/>
          <w:rFonts w:hint="default" w:ascii="Times New Roman" w:hAnsi="Times New Roman" w:cs="Times New Roman"/>
          <w:sz w:val="28"/>
          <w:szCs w:val="28"/>
        </w:rPr>
        <w:t>1. Keep Arunachal Clean, Keep Arunachal Proud</w:t>
      </w:r>
      <w:r>
        <w:rPr>
          <w:rFonts w:hint="default" w:ascii="Times New Roman" w:hAnsi="Times New Roman" w:cs="Times New Roman"/>
          <w:sz w:val="28"/>
          <w:szCs w:val="28"/>
        </w:rPr>
        <w:br w:type="textWrapping"/>
      </w:r>
      <w:r>
        <w:rPr>
          <w:rFonts w:hint="default" w:ascii="Times New Roman" w:hAnsi="Times New Roman" w:cs="Times New Roman"/>
          <w:sz w:val="28"/>
          <w:szCs w:val="28"/>
        </w:rPr>
        <w:t>Emphasizing environmental cleanliness and civic pride as foundational elements of progress.</w:t>
      </w:r>
    </w:p>
    <w:p w14:paraId="66AB3501">
      <w:pPr>
        <w:pStyle w:val="7"/>
        <w:keepNext w:val="0"/>
        <w:keepLines w:val="0"/>
        <w:widowControl/>
        <w:suppressLineNumbers w:val="0"/>
        <w:spacing w:before="0" w:beforeAutospacing="1" w:after="0" w:afterAutospacing="1" w:line="360" w:lineRule="auto"/>
        <w:ind w:left="0" w:right="0"/>
        <w:jc w:val="both"/>
        <w:rPr>
          <w:rFonts w:hint="default" w:ascii="Times New Roman" w:hAnsi="Times New Roman" w:cs="Times New Roman"/>
          <w:sz w:val="28"/>
          <w:szCs w:val="28"/>
        </w:rPr>
      </w:pPr>
      <w:r>
        <w:rPr>
          <w:rStyle w:val="8"/>
          <w:rFonts w:hint="default" w:ascii="Times New Roman" w:hAnsi="Times New Roman" w:cs="Times New Roman"/>
          <w:sz w:val="28"/>
          <w:szCs w:val="28"/>
        </w:rPr>
        <w:t>2. Live Green, Respect Nature</w:t>
      </w:r>
      <w:r>
        <w:rPr>
          <w:rFonts w:hint="default" w:ascii="Times New Roman" w:hAnsi="Times New Roman" w:cs="Times New Roman"/>
          <w:sz w:val="28"/>
          <w:szCs w:val="28"/>
        </w:rPr>
        <w:br w:type="textWrapping"/>
      </w:r>
      <w:r>
        <w:rPr>
          <w:rFonts w:hint="default" w:ascii="Times New Roman" w:hAnsi="Times New Roman" w:cs="Times New Roman"/>
          <w:sz w:val="28"/>
          <w:szCs w:val="28"/>
        </w:rPr>
        <w:t>Promoting sustainable living practices and environmental conservation in harmony with the state's rich biodiversity.</w:t>
      </w:r>
    </w:p>
    <w:p w14:paraId="56B30640">
      <w:pPr>
        <w:pStyle w:val="7"/>
        <w:keepNext w:val="0"/>
        <w:keepLines w:val="0"/>
        <w:widowControl/>
        <w:suppressLineNumbers w:val="0"/>
        <w:spacing w:before="0" w:beforeAutospacing="1" w:after="0" w:afterAutospacing="1" w:line="360" w:lineRule="auto"/>
        <w:ind w:left="0" w:right="0"/>
        <w:jc w:val="both"/>
        <w:rPr>
          <w:rFonts w:hint="default" w:ascii="Times New Roman" w:hAnsi="Times New Roman" w:cs="Times New Roman"/>
          <w:sz w:val="28"/>
          <w:szCs w:val="28"/>
        </w:rPr>
      </w:pPr>
      <w:r>
        <w:rPr>
          <w:rStyle w:val="8"/>
          <w:rFonts w:hint="default" w:ascii="Times New Roman" w:hAnsi="Times New Roman" w:cs="Times New Roman"/>
          <w:sz w:val="28"/>
          <w:szCs w:val="28"/>
        </w:rPr>
        <w:t>3. Buy Local, Build Local</w:t>
      </w:r>
      <w:r>
        <w:rPr>
          <w:rFonts w:hint="default" w:ascii="Times New Roman" w:hAnsi="Times New Roman" w:cs="Times New Roman"/>
          <w:sz w:val="28"/>
          <w:szCs w:val="28"/>
        </w:rPr>
        <w:br w:type="textWrapping"/>
      </w:r>
      <w:r>
        <w:rPr>
          <w:rFonts w:hint="default" w:ascii="Times New Roman" w:hAnsi="Times New Roman" w:cs="Times New Roman"/>
          <w:sz w:val="28"/>
          <w:szCs w:val="28"/>
        </w:rPr>
        <w:t>Encouraging support for local businesses and industries to strengthen the state's economy and foster self-reliance.</w:t>
      </w:r>
    </w:p>
    <w:p w14:paraId="449BEF05">
      <w:pPr>
        <w:pStyle w:val="7"/>
        <w:keepNext w:val="0"/>
        <w:keepLines w:val="0"/>
        <w:widowControl/>
        <w:suppressLineNumbers w:val="0"/>
        <w:spacing w:before="0" w:beforeAutospacing="1" w:after="0" w:afterAutospacing="1" w:line="360" w:lineRule="auto"/>
        <w:ind w:left="0" w:right="0"/>
        <w:jc w:val="both"/>
        <w:rPr>
          <w:rFonts w:hint="default" w:ascii="Times New Roman" w:hAnsi="Times New Roman" w:cs="Times New Roman"/>
          <w:sz w:val="28"/>
          <w:szCs w:val="28"/>
        </w:rPr>
      </w:pPr>
      <w:r>
        <w:rPr>
          <w:rStyle w:val="8"/>
          <w:rFonts w:hint="default" w:ascii="Times New Roman" w:hAnsi="Times New Roman" w:cs="Times New Roman"/>
          <w:sz w:val="28"/>
          <w:szCs w:val="28"/>
        </w:rPr>
        <w:t>4. Be Digitally Smart, Be Future-Ready</w:t>
      </w:r>
      <w:r>
        <w:rPr>
          <w:rFonts w:hint="default" w:ascii="Times New Roman" w:hAnsi="Times New Roman" w:cs="Times New Roman"/>
          <w:sz w:val="28"/>
          <w:szCs w:val="28"/>
        </w:rPr>
        <w:br w:type="textWrapping"/>
      </w:r>
      <w:r>
        <w:rPr>
          <w:rFonts w:hint="default" w:ascii="Times New Roman" w:hAnsi="Times New Roman" w:cs="Times New Roman"/>
          <w:sz w:val="28"/>
          <w:szCs w:val="28"/>
        </w:rPr>
        <w:t>Advocating for digital literacy and technological advancement to prepare citizens for the challenges of tomorrow.</w:t>
      </w:r>
    </w:p>
    <w:p w14:paraId="79CFB2B0">
      <w:pPr>
        <w:pStyle w:val="7"/>
        <w:keepNext w:val="0"/>
        <w:keepLines w:val="0"/>
        <w:widowControl/>
        <w:suppressLineNumbers w:val="0"/>
        <w:spacing w:before="0" w:beforeAutospacing="1" w:after="0" w:afterAutospacing="1" w:line="360" w:lineRule="auto"/>
        <w:ind w:left="0" w:right="0"/>
        <w:jc w:val="both"/>
        <w:rPr>
          <w:rFonts w:hint="default" w:ascii="Times New Roman" w:hAnsi="Times New Roman" w:cs="Times New Roman"/>
          <w:sz w:val="28"/>
          <w:szCs w:val="28"/>
        </w:rPr>
      </w:pPr>
      <w:r>
        <w:rPr>
          <w:rStyle w:val="8"/>
          <w:rFonts w:hint="default" w:ascii="Times New Roman" w:hAnsi="Times New Roman" w:cs="Times New Roman"/>
          <w:sz w:val="28"/>
          <w:szCs w:val="28"/>
        </w:rPr>
        <w:t>5. Be Alert, Support Law and Order</w:t>
      </w:r>
      <w:r>
        <w:rPr>
          <w:rFonts w:hint="default" w:ascii="Times New Roman" w:hAnsi="Times New Roman" w:cs="Times New Roman"/>
          <w:sz w:val="28"/>
          <w:szCs w:val="28"/>
        </w:rPr>
        <w:br w:type="textWrapping"/>
      </w:r>
      <w:r>
        <w:rPr>
          <w:rFonts w:hint="default" w:ascii="Times New Roman" w:hAnsi="Times New Roman" w:cs="Times New Roman"/>
          <w:sz w:val="28"/>
          <w:szCs w:val="28"/>
        </w:rPr>
        <w:t>Calling for active citizenship in maintaining peace, security, and rule of law across the state.</w:t>
      </w:r>
    </w:p>
    <w:p w14:paraId="56E37801">
      <w:pPr>
        <w:pStyle w:val="7"/>
        <w:keepNext w:val="0"/>
        <w:keepLines w:val="0"/>
        <w:widowControl/>
        <w:suppressLineNumbers w:val="0"/>
        <w:spacing w:before="0" w:beforeAutospacing="1" w:after="0" w:afterAutospacing="1" w:line="360"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The Independence Day celebration witnessed enthusiastic participation from various security forces and educational institutions, reflecting the unity and commitment of Arunachal Pradesh towards national development goals.</w:t>
      </w:r>
    </w:p>
    <w:p w14:paraId="72EF8339">
      <w:pPr>
        <w:pStyle w:val="7"/>
        <w:keepNext w:val="0"/>
        <w:keepLines w:val="0"/>
        <w:widowControl/>
        <w:suppressLineNumbers w:val="0"/>
        <w:spacing w:before="0" w:beforeAutospacing="1" w:after="0" w:afterAutospacing="1" w:line="360"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Chief Minister Khandu's vision for Viksit Arunachal @ 2047 represents a comprehensive approach to development that encompasses environmental sustainability, economic growth, technological advancement, and social harmony.</w:t>
      </w:r>
    </w:p>
    <w:p w14:paraId="4BAFCE52">
      <w:pPr>
        <w:pStyle w:val="7"/>
        <w:keepNext w:val="0"/>
        <w:keepLines w:val="0"/>
        <w:widowControl/>
        <w:suppressLineNumbers w:val="0"/>
        <w:spacing w:before="0" w:beforeAutospacing="1" w:after="0" w:afterAutospacing="1" w:line="360" w:lineRule="auto"/>
        <w:ind w:left="0" w:right="0"/>
        <w:jc w:val="both"/>
        <w:rPr>
          <w:rFonts w:hint="default" w:ascii="Times New Roman" w:hAnsi="Times New Roman" w:cs="Times New Roman"/>
          <w:sz w:val="28"/>
          <w:szCs w:val="28"/>
          <w:lang w:val="en-IN"/>
        </w:rPr>
      </w:pPr>
      <w:r>
        <w:rPr>
          <w:rFonts w:hint="default" w:ascii="Times New Roman" w:hAnsi="Times New Roman" w:cs="Times New Roman"/>
          <w:sz w:val="28"/>
          <w:szCs w:val="28"/>
          <w:lang w:val="en-IN"/>
        </w:rPr>
        <w:drawing>
          <wp:inline distT="0" distB="0" distL="114300" distR="114300">
            <wp:extent cx="2790190" cy="1861820"/>
            <wp:effectExtent l="0" t="0" r="13970" b="12700"/>
            <wp:docPr id="3" name="Picture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3"/>
                    <pic:cNvPicPr>
                      <a:picLocks noChangeAspect="1"/>
                    </pic:cNvPicPr>
                  </pic:nvPicPr>
                  <pic:blipFill>
                    <a:blip r:embed="rId6"/>
                    <a:stretch>
                      <a:fillRect/>
                    </a:stretch>
                  </pic:blipFill>
                  <pic:spPr>
                    <a:xfrm>
                      <a:off x="0" y="0"/>
                      <a:ext cx="2790190" cy="1861820"/>
                    </a:xfrm>
                    <a:prstGeom prst="rect">
                      <a:avLst/>
                    </a:prstGeom>
                  </pic:spPr>
                </pic:pic>
              </a:graphicData>
            </a:graphic>
          </wp:inline>
        </w:drawing>
      </w:r>
      <w:r>
        <w:rPr>
          <w:rFonts w:hint="default" w:cs="Times New Roman"/>
          <w:sz w:val="28"/>
          <w:szCs w:val="28"/>
          <w:lang w:val="en-IN"/>
        </w:rPr>
        <w:t xml:space="preserve"> </w:t>
      </w:r>
      <w:r>
        <w:rPr>
          <w:rFonts w:hint="default" w:ascii="Times New Roman" w:hAnsi="Times New Roman" w:cs="Times New Roman"/>
          <w:sz w:val="28"/>
          <w:szCs w:val="28"/>
          <w:lang w:val="en-IN"/>
        </w:rPr>
        <w:drawing>
          <wp:inline distT="0" distB="0" distL="114300" distR="114300">
            <wp:extent cx="2760980" cy="1841500"/>
            <wp:effectExtent l="0" t="0" r="12700" b="2540"/>
            <wp:docPr id="2" name="Picture 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4"/>
                    <pic:cNvPicPr>
                      <a:picLocks noChangeAspect="1"/>
                    </pic:cNvPicPr>
                  </pic:nvPicPr>
                  <pic:blipFill>
                    <a:blip r:embed="rId7"/>
                    <a:stretch>
                      <a:fillRect/>
                    </a:stretch>
                  </pic:blipFill>
                  <pic:spPr>
                    <a:xfrm>
                      <a:off x="0" y="0"/>
                      <a:ext cx="2760980" cy="1841500"/>
                    </a:xfrm>
                    <a:prstGeom prst="rect">
                      <a:avLst/>
                    </a:prstGeom>
                  </pic:spPr>
                </pic:pic>
              </a:graphicData>
            </a:graphic>
          </wp:inline>
        </w:drawing>
      </w:r>
    </w:p>
    <w:p w14:paraId="08D779C7">
      <w:pPr>
        <w:pStyle w:val="7"/>
        <w:keepNext w:val="0"/>
        <w:keepLines w:val="0"/>
        <w:widowControl/>
        <w:suppressLineNumbers w:val="0"/>
        <w:spacing w:before="0" w:beforeAutospacing="1" w:after="0" w:afterAutospacing="1" w:line="360" w:lineRule="auto"/>
        <w:ind w:left="0" w:right="0"/>
        <w:jc w:val="both"/>
        <w:rPr>
          <w:rFonts w:hint="default" w:ascii="Times New Roman" w:hAnsi="Times New Roman" w:cs="Times New Roman"/>
          <w:sz w:val="28"/>
          <w:szCs w:val="28"/>
          <w:lang w:val="en-IN"/>
        </w:rPr>
      </w:pPr>
      <w:r>
        <w:rPr>
          <w:rFonts w:hint="default" w:ascii="Times New Roman" w:hAnsi="Times New Roman" w:cs="Times New Roman"/>
          <w:sz w:val="28"/>
          <w:szCs w:val="28"/>
          <w:lang w:val="en-IN"/>
        </w:rPr>
        <w:drawing>
          <wp:inline distT="0" distB="0" distL="114300" distR="114300">
            <wp:extent cx="4587240" cy="3059430"/>
            <wp:effectExtent l="0" t="0" r="0" b="3810"/>
            <wp:docPr id="4" name="Picture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1"/>
                    <pic:cNvPicPr>
                      <a:picLocks noChangeAspect="1"/>
                    </pic:cNvPicPr>
                  </pic:nvPicPr>
                  <pic:blipFill>
                    <a:blip r:embed="rId8"/>
                    <a:stretch>
                      <a:fillRect/>
                    </a:stretch>
                  </pic:blipFill>
                  <pic:spPr>
                    <a:xfrm>
                      <a:off x="0" y="0"/>
                      <a:ext cx="4587240" cy="3059430"/>
                    </a:xfrm>
                    <a:prstGeom prst="rect">
                      <a:avLst/>
                    </a:prstGeom>
                  </pic:spPr>
                </pic:pic>
              </a:graphicData>
            </a:graphic>
          </wp:inline>
        </w:drawing>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6"/>
    </w:pPr>
  </w:p>
  <w:p w14:paraId="2164990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14CE3D87"/>
    <w:rsid w:val="215B4F9B"/>
    <w:rsid w:val="38922D5C"/>
    <w:rsid w:val="3998384E"/>
    <w:rsid w:val="447077AD"/>
    <w:rsid w:val="46115CF7"/>
    <w:rsid w:val="4D5C273D"/>
    <w:rsid w:val="4EB15BC3"/>
    <w:rsid w:val="6E4618B1"/>
    <w:rsid w:val="70373EF0"/>
    <w:rsid w:val="71DD125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paragraph" w:styleId="2">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0"/>
    <w:unhideWhenUsed/>
    <w:qFormat/>
    <w:uiPriority w:val="99"/>
    <w:pPr>
      <w:tabs>
        <w:tab w:val="center" w:pos="4513"/>
        <w:tab w:val="right" w:pos="9026"/>
      </w:tabs>
    </w:pPr>
  </w:style>
  <w:style w:type="paragraph" w:styleId="6">
    <w:name w:val="header"/>
    <w:basedOn w:val="1"/>
    <w:link w:val="9"/>
    <w:unhideWhenUsed/>
    <w:qFormat/>
    <w:uiPriority w:val="99"/>
    <w:pPr>
      <w:tabs>
        <w:tab w:val="center" w:pos="4513"/>
        <w:tab w:val="right" w:pos="9026"/>
      </w:tabs>
    </w:pPr>
  </w:style>
  <w:style w:type="paragraph" w:styleId="7">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3"/>
    <w:qFormat/>
    <w:uiPriority w:val="22"/>
    <w:rPr>
      <w:b/>
      <w:bCs/>
    </w:rPr>
  </w:style>
  <w:style w:type="character" w:customStyle="1" w:styleId="9">
    <w:name w:val="Header Char"/>
    <w:basedOn w:val="3"/>
    <w:link w:val="6"/>
    <w:qFormat/>
    <w:uiPriority w:val="99"/>
  </w:style>
  <w:style w:type="character" w:customStyle="1" w:styleId="10">
    <w:name w:val="Footer Char"/>
    <w:basedOn w:val="3"/>
    <w:link w:val="5"/>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11</TotalTime>
  <ScaleCrop>false</ScaleCrop>
  <LinksUpToDate>false</LinksUpToDate>
  <CharactersWithSpaces>3192</CharactersWithSpaces>
  <Application>WPS Office_12.2.0.21936_F1E327BC-269C-435d-A152-05C5408002CA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2025-08-16T09:27:36Z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2057-12.2.0.21936</vt:lpwstr>
  </property>
  <property fmtid="{D5CDD505-2E9C-101B-9397-08002B2CF9AE}" pid="3" name="ICV">
    <vt:lpwstr>E18A9E57DC0A4C6F84C921CBBD9445BA_13</vt:lpwstr>
  </property>
</Properties>
</file>