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4E1A1" w14:textId="77777777" w:rsidR="00A55B2E" w:rsidRPr="00A55B2E" w:rsidRDefault="00A55B2E" w:rsidP="00A55B2E">
      <w:pPr>
        <w:pStyle w:val="NoSpacing"/>
        <w:jc w:val="center"/>
        <w:rPr>
          <w:b/>
          <w:sz w:val="24"/>
          <w:szCs w:val="24"/>
        </w:rPr>
      </w:pPr>
      <w:r w:rsidRPr="00A55B2E">
        <w:rPr>
          <w:b/>
          <w:sz w:val="24"/>
          <w:szCs w:val="24"/>
        </w:rPr>
        <w:t>GOVERNMENT OF ARUNACHAL PRADESH</w:t>
      </w:r>
    </w:p>
    <w:p w14:paraId="35D0C437" w14:textId="77777777" w:rsidR="00A55B2E" w:rsidRPr="00A55B2E" w:rsidRDefault="00A55B2E" w:rsidP="00A55B2E">
      <w:pPr>
        <w:pStyle w:val="NoSpacing"/>
        <w:jc w:val="center"/>
        <w:rPr>
          <w:b/>
          <w:sz w:val="24"/>
          <w:szCs w:val="24"/>
        </w:rPr>
      </w:pPr>
      <w:r w:rsidRPr="00A55B2E">
        <w:rPr>
          <w:b/>
          <w:sz w:val="24"/>
          <w:szCs w:val="24"/>
        </w:rPr>
        <w:t>DEPARTMENT OF SKILL DEVELOPMENT &amp; ENTREPRENEURSHIP</w:t>
      </w:r>
    </w:p>
    <w:p w14:paraId="25044CF2" w14:textId="77777777" w:rsidR="00A55B2E" w:rsidRPr="00A55B2E" w:rsidRDefault="00A55B2E" w:rsidP="00A55B2E">
      <w:pPr>
        <w:pStyle w:val="NoSpacing"/>
        <w:jc w:val="center"/>
        <w:rPr>
          <w:b/>
          <w:sz w:val="24"/>
          <w:szCs w:val="24"/>
        </w:rPr>
      </w:pPr>
      <w:r w:rsidRPr="00A55B2E">
        <w:rPr>
          <w:b/>
          <w:sz w:val="24"/>
          <w:szCs w:val="24"/>
        </w:rPr>
        <w:t>ITANAGAR-791111</w:t>
      </w:r>
    </w:p>
    <w:p w14:paraId="3108A706" w14:textId="77777777" w:rsidR="00A55B2E" w:rsidRPr="00A55B2E" w:rsidRDefault="00A55B2E" w:rsidP="00A55B2E">
      <w:pPr>
        <w:pStyle w:val="NoSpacing"/>
        <w:rPr>
          <w:b/>
          <w:sz w:val="24"/>
          <w:szCs w:val="24"/>
        </w:rPr>
      </w:pPr>
      <w:r w:rsidRPr="00A55B2E">
        <w:rPr>
          <w:b/>
          <w:sz w:val="24"/>
          <w:szCs w:val="24"/>
        </w:rPr>
        <w:t xml:space="preserve">NO. DSDE-14013/1/2022 </w:t>
      </w:r>
      <w:r w:rsidRPr="00A55B2E">
        <w:rPr>
          <w:b/>
          <w:sz w:val="24"/>
          <w:szCs w:val="24"/>
        </w:rPr>
        <w:tab/>
      </w:r>
      <w:r w:rsidRPr="00A55B2E">
        <w:rPr>
          <w:b/>
          <w:sz w:val="24"/>
          <w:szCs w:val="24"/>
        </w:rPr>
        <w:tab/>
      </w:r>
      <w:r w:rsidRPr="00A55B2E">
        <w:rPr>
          <w:b/>
          <w:sz w:val="24"/>
          <w:szCs w:val="24"/>
        </w:rPr>
        <w:tab/>
      </w:r>
      <w:r w:rsidRPr="00A55B2E">
        <w:rPr>
          <w:b/>
          <w:sz w:val="24"/>
          <w:szCs w:val="24"/>
        </w:rPr>
        <w:tab/>
        <w:t>Dated Itanagar, the 26</w:t>
      </w:r>
      <w:r w:rsidRPr="00A55B2E">
        <w:rPr>
          <w:b/>
          <w:sz w:val="24"/>
          <w:szCs w:val="24"/>
          <w:vertAlign w:val="superscript"/>
        </w:rPr>
        <w:t>th</w:t>
      </w:r>
      <w:r w:rsidRPr="00A55B2E">
        <w:rPr>
          <w:b/>
          <w:sz w:val="24"/>
          <w:szCs w:val="24"/>
        </w:rPr>
        <w:t xml:space="preserve"> August/2025</w:t>
      </w:r>
    </w:p>
    <w:p w14:paraId="33FC531E" w14:textId="77777777" w:rsidR="00A55B2E" w:rsidRPr="00A55B2E" w:rsidRDefault="00A55B2E" w:rsidP="00A55B2E">
      <w:pPr>
        <w:spacing w:after="0"/>
        <w:ind w:left="2160" w:firstLine="720"/>
        <w:rPr>
          <w:b/>
          <w:sz w:val="24"/>
          <w:szCs w:val="24"/>
          <w:u w:val="single"/>
        </w:rPr>
      </w:pPr>
    </w:p>
    <w:p w14:paraId="720D79BE" w14:textId="77777777" w:rsidR="00A55B2E" w:rsidRPr="00A55B2E" w:rsidRDefault="00A55B2E" w:rsidP="00A55B2E">
      <w:pPr>
        <w:spacing w:after="0"/>
        <w:ind w:left="2160" w:firstLine="720"/>
        <w:rPr>
          <w:b/>
          <w:sz w:val="24"/>
          <w:szCs w:val="24"/>
          <w:u w:val="single"/>
        </w:rPr>
      </w:pPr>
      <w:r w:rsidRPr="00A55B2E">
        <w:rPr>
          <w:b/>
          <w:sz w:val="24"/>
          <w:szCs w:val="24"/>
          <w:u w:val="single"/>
        </w:rPr>
        <w:t xml:space="preserve">ADMISSION NOTICE  </w:t>
      </w:r>
    </w:p>
    <w:p w14:paraId="0A0451AF" w14:textId="77777777" w:rsidR="00A55B2E" w:rsidRPr="00A55B2E" w:rsidRDefault="00A55B2E" w:rsidP="00A55B2E">
      <w:pPr>
        <w:spacing w:after="0"/>
        <w:ind w:left="-90" w:firstLine="1890"/>
        <w:jc w:val="both"/>
      </w:pPr>
      <w:r w:rsidRPr="00A55B2E">
        <w:t>With reference to our previous Admission Notice of even number dated 12</w:t>
      </w:r>
      <w:r w:rsidRPr="00A55B2E">
        <w:rPr>
          <w:vertAlign w:val="superscript"/>
        </w:rPr>
        <w:t>th</w:t>
      </w:r>
      <w:r w:rsidRPr="00A55B2E">
        <w:t xml:space="preserve"> June 2025, the second phase of admission in ITIs of Arunachal Pradesh for vacant seats will be conducted online from 27</w:t>
      </w:r>
      <w:r w:rsidRPr="00A55B2E">
        <w:rPr>
          <w:vertAlign w:val="superscript"/>
        </w:rPr>
        <w:t>th</w:t>
      </w:r>
      <w:r w:rsidRPr="00A55B2E">
        <w:t xml:space="preserve"> August to 3</w:t>
      </w:r>
      <w:r w:rsidRPr="00A55B2E">
        <w:rPr>
          <w:vertAlign w:val="superscript"/>
        </w:rPr>
        <w:t>rd</w:t>
      </w:r>
      <w:r w:rsidRPr="00A55B2E">
        <w:t xml:space="preserve"> September 2025 through the department portal: </w:t>
      </w:r>
      <w:hyperlink r:id="rId7" w:history="1">
        <w:r w:rsidRPr="00A55B2E">
          <w:rPr>
            <w:rStyle w:val="Hyperlink"/>
          </w:rPr>
          <w:t>https://skill.arunachal.gov.in</w:t>
        </w:r>
      </w:hyperlink>
      <w:r w:rsidRPr="00A55B2E">
        <w:t>. New candidates who could not apply earlier may register afresh on the given link.</w:t>
      </w:r>
    </w:p>
    <w:p w14:paraId="62BE4A2A" w14:textId="77777777" w:rsidR="00A55B2E" w:rsidRPr="00A55B2E" w:rsidRDefault="00A55B2E" w:rsidP="00A55B2E">
      <w:pPr>
        <w:spacing w:after="0"/>
        <w:ind w:left="-90" w:firstLine="1890"/>
        <w:jc w:val="both"/>
      </w:pPr>
    </w:p>
    <w:p w14:paraId="393011D0" w14:textId="0E84B17F" w:rsidR="00A55B2E" w:rsidRPr="00A55B2E" w:rsidRDefault="00A55B2E" w:rsidP="00A55B2E">
      <w:pPr>
        <w:spacing w:after="0"/>
        <w:ind w:left="-90" w:firstLine="1890"/>
        <w:jc w:val="both"/>
      </w:pPr>
      <w:r w:rsidRPr="00A55B2E">
        <w:t>Candidates who had submitted complete applications in Phase I but did not receive any allotment &amp; candidates who could not complete their applications may log in with their existing credentials to apply for the remaining vacant seats. For any kind of query may contact the ITI Admission Cel</w:t>
      </w:r>
      <w:r>
        <w:t xml:space="preserve">l </w:t>
      </w:r>
      <w:r w:rsidRPr="00A55B2E">
        <w:t xml:space="preserve">Bharat: 9999569548, SK Aref: 9563215420, Bipul Kalita: 9436054441, Nikhil: 9810396268, </w:t>
      </w:r>
      <w:proofErr w:type="spellStart"/>
      <w:r w:rsidRPr="00A55B2E">
        <w:t>Gyati</w:t>
      </w:r>
      <w:proofErr w:type="spellEnd"/>
      <w:r w:rsidRPr="00A55B2E">
        <w:t xml:space="preserve"> Tai: 7085221893, Tado: 6909896626, </w:t>
      </w:r>
      <w:proofErr w:type="spellStart"/>
      <w:r w:rsidRPr="00A55B2E">
        <w:t>Karpi</w:t>
      </w:r>
      <w:proofErr w:type="spellEnd"/>
      <w:r w:rsidRPr="00A55B2E">
        <w:t xml:space="preserve"> Bullo: 6909674778</w:t>
      </w:r>
    </w:p>
    <w:p w14:paraId="04282944" w14:textId="77777777" w:rsidR="00A55B2E" w:rsidRPr="00A55B2E" w:rsidRDefault="00A55B2E" w:rsidP="00A55B2E">
      <w:pPr>
        <w:ind w:left="-90" w:firstLine="1890"/>
        <w:rPr>
          <w:b/>
          <w:bCs/>
        </w:rPr>
      </w:pPr>
      <w:r w:rsidRPr="00A55B2E">
        <w:rPr>
          <w:b/>
          <w:bCs/>
        </w:rPr>
        <w:t xml:space="preserve">              ITI &amp; Trade Wise Details of Seat Availability</w:t>
      </w:r>
    </w:p>
    <w:tbl>
      <w:tblPr>
        <w:tblW w:w="8881" w:type="dxa"/>
        <w:tblInd w:w="113" w:type="dxa"/>
        <w:tblLook w:val="04A0" w:firstRow="1" w:lastRow="0" w:firstColumn="1" w:lastColumn="0" w:noHBand="0" w:noVBand="1"/>
      </w:tblPr>
      <w:tblGrid>
        <w:gridCol w:w="1489"/>
        <w:gridCol w:w="6303"/>
        <w:gridCol w:w="1089"/>
      </w:tblGrid>
      <w:tr w:rsidR="00A55B2E" w:rsidRPr="00A55B2E" w14:paraId="56E4B415" w14:textId="77777777">
        <w:trPr>
          <w:trHeight w:val="260"/>
        </w:trPr>
        <w:tc>
          <w:tcPr>
            <w:tcW w:w="8881" w:type="dxa"/>
            <w:gridSpan w:val="3"/>
            <w:tcBorders>
              <w:top w:val="single" w:sz="4" w:space="0" w:color="auto"/>
              <w:left w:val="single" w:sz="4" w:space="0" w:color="auto"/>
              <w:bottom w:val="single" w:sz="4" w:space="0" w:color="auto"/>
              <w:right w:val="single" w:sz="4" w:space="0" w:color="auto"/>
            </w:tcBorders>
            <w:shd w:val="clear" w:color="auto" w:fill="FCE4D6"/>
            <w:noWrap/>
            <w:vAlign w:val="bottom"/>
            <w:hideMark/>
          </w:tcPr>
          <w:p w14:paraId="13C3BADF" w14:textId="77777777" w:rsidR="00A55B2E" w:rsidRPr="00A55B2E" w:rsidRDefault="00A55B2E">
            <w:pPr>
              <w:spacing w:after="0" w:line="240" w:lineRule="auto"/>
              <w:jc w:val="center"/>
              <w:rPr>
                <w:b/>
                <w:bCs/>
              </w:rPr>
            </w:pPr>
            <w:r w:rsidRPr="00A55B2E">
              <w:rPr>
                <w:b/>
                <w:bCs/>
              </w:rPr>
              <w:t>New Government ITIs</w:t>
            </w:r>
          </w:p>
        </w:tc>
      </w:tr>
      <w:tr w:rsidR="00A55B2E" w:rsidRPr="00A55B2E" w14:paraId="58531176" w14:textId="77777777">
        <w:trPr>
          <w:trHeight w:val="520"/>
        </w:trPr>
        <w:tc>
          <w:tcPr>
            <w:tcW w:w="1489" w:type="dxa"/>
            <w:tcBorders>
              <w:top w:val="nil"/>
              <w:left w:val="single" w:sz="4" w:space="0" w:color="auto"/>
              <w:bottom w:val="single" w:sz="4" w:space="0" w:color="auto"/>
              <w:right w:val="single" w:sz="4" w:space="0" w:color="auto"/>
            </w:tcBorders>
            <w:shd w:val="clear" w:color="auto" w:fill="FFFFFF"/>
            <w:hideMark/>
          </w:tcPr>
          <w:p w14:paraId="1EDD76E0" w14:textId="77777777" w:rsidR="00A55B2E" w:rsidRPr="00A55B2E" w:rsidRDefault="00A55B2E">
            <w:pPr>
              <w:spacing w:after="0" w:line="240" w:lineRule="auto"/>
              <w:jc w:val="center"/>
              <w:rPr>
                <w:b/>
                <w:bCs/>
              </w:rPr>
            </w:pPr>
            <w:r w:rsidRPr="00A55B2E">
              <w:rPr>
                <w:b/>
                <w:bCs/>
              </w:rPr>
              <w:t>Location</w:t>
            </w:r>
          </w:p>
        </w:tc>
        <w:tc>
          <w:tcPr>
            <w:tcW w:w="6303" w:type="dxa"/>
            <w:tcBorders>
              <w:top w:val="nil"/>
              <w:left w:val="nil"/>
              <w:bottom w:val="single" w:sz="4" w:space="0" w:color="auto"/>
              <w:right w:val="single" w:sz="4" w:space="0" w:color="auto"/>
            </w:tcBorders>
            <w:shd w:val="clear" w:color="auto" w:fill="FFFFFF"/>
            <w:hideMark/>
          </w:tcPr>
          <w:p w14:paraId="312642C5" w14:textId="77777777" w:rsidR="00A55B2E" w:rsidRPr="00A55B2E" w:rsidRDefault="00A55B2E">
            <w:pPr>
              <w:spacing w:after="0" w:line="240" w:lineRule="auto"/>
              <w:jc w:val="center"/>
              <w:rPr>
                <w:b/>
                <w:bCs/>
              </w:rPr>
            </w:pPr>
            <w:r w:rsidRPr="00A55B2E">
              <w:rPr>
                <w:b/>
                <w:bCs/>
              </w:rPr>
              <w:t>Trade</w:t>
            </w:r>
          </w:p>
        </w:tc>
        <w:tc>
          <w:tcPr>
            <w:tcW w:w="1081" w:type="dxa"/>
            <w:tcBorders>
              <w:top w:val="nil"/>
              <w:left w:val="nil"/>
              <w:bottom w:val="single" w:sz="4" w:space="0" w:color="auto"/>
              <w:right w:val="single" w:sz="4" w:space="0" w:color="auto"/>
            </w:tcBorders>
            <w:shd w:val="clear" w:color="auto" w:fill="FFFFFF"/>
            <w:hideMark/>
          </w:tcPr>
          <w:p w14:paraId="23DC5FC7" w14:textId="77777777" w:rsidR="00A55B2E" w:rsidRPr="00A55B2E" w:rsidRDefault="00A55B2E">
            <w:pPr>
              <w:spacing w:after="0" w:line="240" w:lineRule="auto"/>
              <w:jc w:val="center"/>
              <w:rPr>
                <w:b/>
                <w:bCs/>
              </w:rPr>
            </w:pPr>
            <w:r w:rsidRPr="00A55B2E">
              <w:rPr>
                <w:b/>
                <w:bCs/>
              </w:rPr>
              <w:t>Seats available</w:t>
            </w:r>
          </w:p>
        </w:tc>
      </w:tr>
      <w:tr w:rsidR="00A55B2E" w:rsidRPr="00A55B2E" w14:paraId="18A75156" w14:textId="77777777">
        <w:trPr>
          <w:trHeight w:val="250"/>
        </w:trPr>
        <w:tc>
          <w:tcPr>
            <w:tcW w:w="1489" w:type="dxa"/>
            <w:vMerge w:val="restart"/>
            <w:tcBorders>
              <w:top w:val="nil"/>
              <w:left w:val="single" w:sz="4" w:space="0" w:color="auto"/>
              <w:bottom w:val="single" w:sz="4" w:space="0" w:color="auto"/>
              <w:right w:val="single" w:sz="4" w:space="0" w:color="auto"/>
            </w:tcBorders>
            <w:shd w:val="clear" w:color="auto" w:fill="FFFFFF"/>
            <w:hideMark/>
          </w:tcPr>
          <w:p w14:paraId="05D1B03E" w14:textId="77777777" w:rsidR="00A55B2E" w:rsidRPr="00A55B2E" w:rsidRDefault="00A55B2E">
            <w:pPr>
              <w:spacing w:after="0" w:line="240" w:lineRule="auto"/>
              <w:jc w:val="center"/>
            </w:pPr>
            <w:proofErr w:type="spellStart"/>
            <w:r w:rsidRPr="00A55B2E">
              <w:t>Kanubari</w:t>
            </w:r>
            <w:proofErr w:type="spellEnd"/>
            <w:r w:rsidRPr="00A55B2E">
              <w:t xml:space="preserve"> (</w:t>
            </w:r>
            <w:proofErr w:type="spellStart"/>
            <w:r w:rsidRPr="00A55B2E">
              <w:t>Longding</w:t>
            </w:r>
            <w:proofErr w:type="spellEnd"/>
            <w:r w:rsidRPr="00A55B2E">
              <w:t>)</w:t>
            </w:r>
          </w:p>
        </w:tc>
        <w:tc>
          <w:tcPr>
            <w:tcW w:w="6303" w:type="dxa"/>
            <w:tcBorders>
              <w:top w:val="nil"/>
              <w:left w:val="nil"/>
              <w:bottom w:val="single" w:sz="4" w:space="0" w:color="auto"/>
              <w:right w:val="single" w:sz="4" w:space="0" w:color="auto"/>
            </w:tcBorders>
            <w:shd w:val="clear" w:color="auto" w:fill="FFFFFF"/>
            <w:hideMark/>
          </w:tcPr>
          <w:p w14:paraId="5862DBDE" w14:textId="77777777" w:rsidR="00A55B2E" w:rsidRPr="00A55B2E" w:rsidRDefault="00A55B2E">
            <w:pPr>
              <w:spacing w:after="0" w:line="240" w:lineRule="auto"/>
            </w:pPr>
            <w:r w:rsidRPr="00A55B2E">
              <w:t xml:space="preserve">Electrician </w:t>
            </w:r>
          </w:p>
        </w:tc>
        <w:tc>
          <w:tcPr>
            <w:tcW w:w="1081" w:type="dxa"/>
            <w:tcBorders>
              <w:top w:val="nil"/>
              <w:left w:val="nil"/>
              <w:bottom w:val="single" w:sz="4" w:space="0" w:color="auto"/>
              <w:right w:val="single" w:sz="4" w:space="0" w:color="auto"/>
            </w:tcBorders>
            <w:shd w:val="clear" w:color="auto" w:fill="FFFFFF"/>
            <w:noWrap/>
            <w:hideMark/>
          </w:tcPr>
          <w:p w14:paraId="6399A6F8" w14:textId="77777777" w:rsidR="00A55B2E" w:rsidRPr="00A55B2E" w:rsidRDefault="00A55B2E">
            <w:pPr>
              <w:spacing w:after="0" w:line="240" w:lineRule="auto"/>
              <w:jc w:val="center"/>
            </w:pPr>
            <w:r w:rsidRPr="00A55B2E">
              <w:t>9</w:t>
            </w:r>
          </w:p>
        </w:tc>
      </w:tr>
      <w:tr w:rsidR="00A55B2E" w:rsidRPr="00A55B2E" w14:paraId="7B3EA0DD"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65E81087"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12CF0567" w14:textId="77777777" w:rsidR="00A55B2E" w:rsidRPr="00A55B2E" w:rsidRDefault="00A55B2E">
            <w:pPr>
              <w:spacing w:after="0" w:line="240" w:lineRule="auto"/>
            </w:pPr>
            <w:r w:rsidRPr="00A55B2E">
              <w:t>Multimedia Animation and Special Effect</w:t>
            </w:r>
          </w:p>
        </w:tc>
        <w:tc>
          <w:tcPr>
            <w:tcW w:w="1081" w:type="dxa"/>
            <w:tcBorders>
              <w:top w:val="nil"/>
              <w:left w:val="nil"/>
              <w:bottom w:val="single" w:sz="4" w:space="0" w:color="auto"/>
              <w:right w:val="single" w:sz="4" w:space="0" w:color="auto"/>
            </w:tcBorders>
            <w:shd w:val="clear" w:color="auto" w:fill="FFFFFF"/>
            <w:noWrap/>
            <w:hideMark/>
          </w:tcPr>
          <w:p w14:paraId="2B0F0BA6" w14:textId="77777777" w:rsidR="00A55B2E" w:rsidRPr="00A55B2E" w:rsidRDefault="00A55B2E">
            <w:pPr>
              <w:spacing w:after="0" w:line="240" w:lineRule="auto"/>
              <w:jc w:val="center"/>
            </w:pPr>
            <w:r w:rsidRPr="00A55B2E">
              <w:t>18</w:t>
            </w:r>
          </w:p>
        </w:tc>
      </w:tr>
      <w:tr w:rsidR="00A55B2E" w:rsidRPr="00A55B2E" w14:paraId="23239922"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2CAE3C04"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33413780" w14:textId="77777777" w:rsidR="00A55B2E" w:rsidRPr="00A55B2E" w:rsidRDefault="00A55B2E">
            <w:pPr>
              <w:spacing w:after="0" w:line="240" w:lineRule="auto"/>
            </w:pPr>
            <w:r w:rsidRPr="00A55B2E">
              <w:t>Physiotherapy Technician</w:t>
            </w:r>
          </w:p>
        </w:tc>
        <w:tc>
          <w:tcPr>
            <w:tcW w:w="1081" w:type="dxa"/>
            <w:tcBorders>
              <w:top w:val="nil"/>
              <w:left w:val="nil"/>
              <w:bottom w:val="single" w:sz="4" w:space="0" w:color="auto"/>
              <w:right w:val="single" w:sz="4" w:space="0" w:color="auto"/>
            </w:tcBorders>
            <w:shd w:val="clear" w:color="auto" w:fill="FFFFFF"/>
            <w:noWrap/>
            <w:hideMark/>
          </w:tcPr>
          <w:p w14:paraId="67FAFF5E" w14:textId="77777777" w:rsidR="00A55B2E" w:rsidRPr="00A55B2E" w:rsidRDefault="00A55B2E">
            <w:pPr>
              <w:spacing w:after="0" w:line="240" w:lineRule="auto"/>
              <w:jc w:val="center"/>
            </w:pPr>
            <w:r w:rsidRPr="00A55B2E">
              <w:t>12</w:t>
            </w:r>
          </w:p>
        </w:tc>
      </w:tr>
      <w:tr w:rsidR="00A55B2E" w:rsidRPr="00A55B2E" w14:paraId="56281681" w14:textId="77777777">
        <w:trPr>
          <w:trHeight w:val="250"/>
        </w:trPr>
        <w:tc>
          <w:tcPr>
            <w:tcW w:w="1489" w:type="dxa"/>
            <w:vMerge w:val="restart"/>
            <w:tcBorders>
              <w:top w:val="nil"/>
              <w:left w:val="single" w:sz="4" w:space="0" w:color="auto"/>
              <w:bottom w:val="single" w:sz="4" w:space="0" w:color="auto"/>
              <w:right w:val="single" w:sz="4" w:space="0" w:color="auto"/>
            </w:tcBorders>
            <w:shd w:val="clear" w:color="auto" w:fill="FFFFFF"/>
            <w:hideMark/>
          </w:tcPr>
          <w:p w14:paraId="27B67AFB" w14:textId="77777777" w:rsidR="00A55B2E" w:rsidRPr="00A55B2E" w:rsidRDefault="00A55B2E">
            <w:pPr>
              <w:spacing w:after="0" w:line="240" w:lineRule="auto"/>
              <w:jc w:val="center"/>
            </w:pPr>
            <w:proofErr w:type="spellStart"/>
            <w:r w:rsidRPr="00A55B2E">
              <w:t>Pangin</w:t>
            </w:r>
            <w:proofErr w:type="spellEnd"/>
            <w:r w:rsidRPr="00A55B2E">
              <w:br/>
              <w:t>(Siang)</w:t>
            </w:r>
          </w:p>
        </w:tc>
        <w:tc>
          <w:tcPr>
            <w:tcW w:w="6303" w:type="dxa"/>
            <w:tcBorders>
              <w:top w:val="nil"/>
              <w:left w:val="nil"/>
              <w:bottom w:val="single" w:sz="4" w:space="0" w:color="auto"/>
              <w:right w:val="single" w:sz="4" w:space="0" w:color="auto"/>
            </w:tcBorders>
            <w:shd w:val="clear" w:color="auto" w:fill="FFFFFF"/>
            <w:hideMark/>
          </w:tcPr>
          <w:p w14:paraId="1E98A98E" w14:textId="77777777" w:rsidR="00A55B2E" w:rsidRPr="00A55B2E" w:rsidRDefault="00A55B2E">
            <w:pPr>
              <w:spacing w:after="0" w:line="240" w:lineRule="auto"/>
            </w:pPr>
            <w:r w:rsidRPr="00A55B2E">
              <w:t>Catering And Hospitality Assistant</w:t>
            </w:r>
          </w:p>
        </w:tc>
        <w:tc>
          <w:tcPr>
            <w:tcW w:w="1081" w:type="dxa"/>
            <w:tcBorders>
              <w:top w:val="nil"/>
              <w:left w:val="nil"/>
              <w:bottom w:val="single" w:sz="4" w:space="0" w:color="auto"/>
              <w:right w:val="single" w:sz="4" w:space="0" w:color="auto"/>
            </w:tcBorders>
            <w:shd w:val="clear" w:color="auto" w:fill="FFFFFF"/>
            <w:noWrap/>
            <w:hideMark/>
          </w:tcPr>
          <w:p w14:paraId="61AD732B" w14:textId="77777777" w:rsidR="00A55B2E" w:rsidRPr="00A55B2E" w:rsidRDefault="00A55B2E">
            <w:pPr>
              <w:spacing w:after="0" w:line="240" w:lineRule="auto"/>
              <w:jc w:val="center"/>
            </w:pPr>
            <w:r w:rsidRPr="00A55B2E">
              <w:t>15</w:t>
            </w:r>
          </w:p>
        </w:tc>
      </w:tr>
      <w:tr w:rsidR="00A55B2E" w:rsidRPr="00A55B2E" w14:paraId="162648F6" w14:textId="77777777">
        <w:trPr>
          <w:trHeight w:val="280"/>
        </w:trPr>
        <w:tc>
          <w:tcPr>
            <w:tcW w:w="0" w:type="auto"/>
            <w:vMerge/>
            <w:tcBorders>
              <w:top w:val="nil"/>
              <w:left w:val="single" w:sz="4" w:space="0" w:color="auto"/>
              <w:bottom w:val="single" w:sz="4" w:space="0" w:color="auto"/>
              <w:right w:val="single" w:sz="4" w:space="0" w:color="auto"/>
            </w:tcBorders>
            <w:vAlign w:val="center"/>
            <w:hideMark/>
          </w:tcPr>
          <w:p w14:paraId="5AF4438E"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67D07F9E" w14:textId="77777777" w:rsidR="00A55B2E" w:rsidRPr="00A55B2E" w:rsidRDefault="00A55B2E">
            <w:pPr>
              <w:spacing w:after="0" w:line="240" w:lineRule="auto"/>
            </w:pPr>
            <w:r w:rsidRPr="00A55B2E">
              <w:t>Digital Photographer</w:t>
            </w:r>
          </w:p>
        </w:tc>
        <w:tc>
          <w:tcPr>
            <w:tcW w:w="1081" w:type="dxa"/>
            <w:tcBorders>
              <w:top w:val="nil"/>
              <w:left w:val="nil"/>
              <w:bottom w:val="single" w:sz="4" w:space="0" w:color="auto"/>
              <w:right w:val="single" w:sz="4" w:space="0" w:color="auto"/>
            </w:tcBorders>
            <w:shd w:val="clear" w:color="auto" w:fill="FFFFFF"/>
            <w:noWrap/>
            <w:hideMark/>
          </w:tcPr>
          <w:p w14:paraId="44BCB2DB" w14:textId="77777777" w:rsidR="00A55B2E" w:rsidRPr="00A55B2E" w:rsidRDefault="00A55B2E">
            <w:pPr>
              <w:spacing w:after="0" w:line="240" w:lineRule="auto"/>
              <w:jc w:val="center"/>
            </w:pPr>
            <w:r w:rsidRPr="00A55B2E">
              <w:t>16</w:t>
            </w:r>
          </w:p>
        </w:tc>
      </w:tr>
      <w:tr w:rsidR="00A55B2E" w:rsidRPr="00A55B2E" w14:paraId="457069B8"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55C9D132"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3A6B3E1C" w14:textId="77777777" w:rsidR="00A55B2E" w:rsidRPr="00A55B2E" w:rsidRDefault="00A55B2E">
            <w:pPr>
              <w:spacing w:after="0" w:line="240" w:lineRule="auto"/>
            </w:pPr>
            <w:r w:rsidRPr="00A55B2E">
              <w:t>Solar Technician Electrical</w:t>
            </w:r>
          </w:p>
        </w:tc>
        <w:tc>
          <w:tcPr>
            <w:tcW w:w="1081" w:type="dxa"/>
            <w:tcBorders>
              <w:top w:val="nil"/>
              <w:left w:val="nil"/>
              <w:bottom w:val="single" w:sz="4" w:space="0" w:color="auto"/>
              <w:right w:val="single" w:sz="4" w:space="0" w:color="auto"/>
            </w:tcBorders>
            <w:shd w:val="clear" w:color="auto" w:fill="FFFFFF"/>
            <w:noWrap/>
            <w:hideMark/>
          </w:tcPr>
          <w:p w14:paraId="3F3A94EF" w14:textId="77777777" w:rsidR="00A55B2E" w:rsidRPr="00A55B2E" w:rsidRDefault="00A55B2E">
            <w:pPr>
              <w:spacing w:after="0" w:line="240" w:lineRule="auto"/>
              <w:jc w:val="center"/>
            </w:pPr>
            <w:r w:rsidRPr="00A55B2E">
              <w:t>15</w:t>
            </w:r>
          </w:p>
        </w:tc>
      </w:tr>
      <w:tr w:rsidR="00A55B2E" w:rsidRPr="00A55B2E" w14:paraId="726D8721" w14:textId="77777777">
        <w:trPr>
          <w:trHeight w:val="310"/>
        </w:trPr>
        <w:tc>
          <w:tcPr>
            <w:tcW w:w="1489" w:type="dxa"/>
            <w:vMerge w:val="restart"/>
            <w:tcBorders>
              <w:top w:val="nil"/>
              <w:left w:val="single" w:sz="4" w:space="0" w:color="auto"/>
              <w:bottom w:val="single" w:sz="4" w:space="0" w:color="auto"/>
              <w:right w:val="single" w:sz="4" w:space="0" w:color="auto"/>
            </w:tcBorders>
            <w:shd w:val="clear" w:color="auto" w:fill="FFFFFF"/>
            <w:hideMark/>
          </w:tcPr>
          <w:p w14:paraId="049489F8" w14:textId="77777777" w:rsidR="00A55B2E" w:rsidRPr="00A55B2E" w:rsidRDefault="00A55B2E">
            <w:pPr>
              <w:spacing w:after="0" w:line="240" w:lineRule="auto"/>
              <w:jc w:val="center"/>
            </w:pPr>
            <w:proofErr w:type="spellStart"/>
            <w:r w:rsidRPr="00A55B2E">
              <w:t>Lumla</w:t>
            </w:r>
            <w:proofErr w:type="spellEnd"/>
            <w:r w:rsidRPr="00A55B2E">
              <w:br/>
              <w:t>(</w:t>
            </w:r>
            <w:proofErr w:type="spellStart"/>
            <w:r w:rsidRPr="00A55B2E">
              <w:t>Tawang</w:t>
            </w:r>
            <w:proofErr w:type="spellEnd"/>
            <w:r w:rsidRPr="00A55B2E">
              <w:t>)</w:t>
            </w:r>
          </w:p>
        </w:tc>
        <w:tc>
          <w:tcPr>
            <w:tcW w:w="6303" w:type="dxa"/>
            <w:tcBorders>
              <w:top w:val="nil"/>
              <w:left w:val="nil"/>
              <w:bottom w:val="single" w:sz="4" w:space="0" w:color="auto"/>
              <w:right w:val="single" w:sz="4" w:space="0" w:color="auto"/>
            </w:tcBorders>
            <w:shd w:val="clear" w:color="auto" w:fill="FFFFFF"/>
            <w:hideMark/>
          </w:tcPr>
          <w:p w14:paraId="517DA591" w14:textId="77777777" w:rsidR="00A55B2E" w:rsidRPr="00A55B2E" w:rsidRDefault="00A55B2E">
            <w:pPr>
              <w:spacing w:after="0" w:line="240" w:lineRule="auto"/>
            </w:pPr>
            <w:r w:rsidRPr="00A55B2E">
              <w:t xml:space="preserve">Electrician </w:t>
            </w:r>
          </w:p>
        </w:tc>
        <w:tc>
          <w:tcPr>
            <w:tcW w:w="1081" w:type="dxa"/>
            <w:tcBorders>
              <w:top w:val="nil"/>
              <w:left w:val="nil"/>
              <w:bottom w:val="single" w:sz="4" w:space="0" w:color="auto"/>
              <w:right w:val="single" w:sz="4" w:space="0" w:color="auto"/>
            </w:tcBorders>
            <w:shd w:val="clear" w:color="auto" w:fill="FFFFFF"/>
            <w:noWrap/>
            <w:hideMark/>
          </w:tcPr>
          <w:p w14:paraId="5C458789" w14:textId="77777777" w:rsidR="00A55B2E" w:rsidRPr="00A55B2E" w:rsidRDefault="00A55B2E">
            <w:pPr>
              <w:spacing w:after="0" w:line="240" w:lineRule="auto"/>
              <w:jc w:val="center"/>
            </w:pPr>
            <w:r w:rsidRPr="00A55B2E">
              <w:t>13</w:t>
            </w:r>
          </w:p>
        </w:tc>
      </w:tr>
      <w:tr w:rsidR="00A55B2E" w:rsidRPr="00A55B2E" w14:paraId="3E496E8E" w14:textId="77777777">
        <w:trPr>
          <w:trHeight w:val="280"/>
        </w:trPr>
        <w:tc>
          <w:tcPr>
            <w:tcW w:w="0" w:type="auto"/>
            <w:vMerge/>
            <w:tcBorders>
              <w:top w:val="nil"/>
              <w:left w:val="single" w:sz="4" w:space="0" w:color="auto"/>
              <w:bottom w:val="single" w:sz="4" w:space="0" w:color="auto"/>
              <w:right w:val="single" w:sz="4" w:space="0" w:color="auto"/>
            </w:tcBorders>
            <w:vAlign w:val="center"/>
            <w:hideMark/>
          </w:tcPr>
          <w:p w14:paraId="6EE6008F"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08B06CA8" w14:textId="77777777" w:rsidR="00A55B2E" w:rsidRPr="00A55B2E" w:rsidRDefault="00A55B2E">
            <w:pPr>
              <w:spacing w:after="0" w:line="240" w:lineRule="auto"/>
            </w:pPr>
            <w:r w:rsidRPr="00A55B2E">
              <w:t>Travel And Tour Assistant</w:t>
            </w:r>
          </w:p>
        </w:tc>
        <w:tc>
          <w:tcPr>
            <w:tcW w:w="1081" w:type="dxa"/>
            <w:tcBorders>
              <w:top w:val="nil"/>
              <w:left w:val="nil"/>
              <w:bottom w:val="single" w:sz="4" w:space="0" w:color="auto"/>
              <w:right w:val="single" w:sz="4" w:space="0" w:color="auto"/>
            </w:tcBorders>
            <w:shd w:val="clear" w:color="auto" w:fill="FFFFFF"/>
            <w:noWrap/>
            <w:hideMark/>
          </w:tcPr>
          <w:p w14:paraId="73452280" w14:textId="77777777" w:rsidR="00A55B2E" w:rsidRPr="00A55B2E" w:rsidRDefault="00A55B2E">
            <w:pPr>
              <w:spacing w:after="0" w:line="240" w:lineRule="auto"/>
              <w:jc w:val="center"/>
            </w:pPr>
            <w:r w:rsidRPr="00A55B2E">
              <w:t>18</w:t>
            </w:r>
          </w:p>
        </w:tc>
      </w:tr>
      <w:tr w:rsidR="00A55B2E" w:rsidRPr="00A55B2E" w14:paraId="5E305A47"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22230059"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33D12A1A" w14:textId="77777777" w:rsidR="00A55B2E" w:rsidRPr="00A55B2E" w:rsidRDefault="00A55B2E">
            <w:pPr>
              <w:spacing w:after="0" w:line="240" w:lineRule="auto"/>
            </w:pPr>
            <w:r w:rsidRPr="00A55B2E">
              <w:t xml:space="preserve">Plumber </w:t>
            </w:r>
          </w:p>
        </w:tc>
        <w:tc>
          <w:tcPr>
            <w:tcW w:w="1081" w:type="dxa"/>
            <w:tcBorders>
              <w:top w:val="nil"/>
              <w:left w:val="nil"/>
              <w:bottom w:val="single" w:sz="4" w:space="0" w:color="auto"/>
              <w:right w:val="single" w:sz="4" w:space="0" w:color="auto"/>
            </w:tcBorders>
            <w:shd w:val="clear" w:color="auto" w:fill="FFFFFF"/>
            <w:noWrap/>
            <w:hideMark/>
          </w:tcPr>
          <w:p w14:paraId="7A490421" w14:textId="77777777" w:rsidR="00A55B2E" w:rsidRPr="00A55B2E" w:rsidRDefault="00A55B2E">
            <w:pPr>
              <w:spacing w:after="0" w:line="240" w:lineRule="auto"/>
              <w:jc w:val="center"/>
            </w:pPr>
            <w:r w:rsidRPr="00A55B2E">
              <w:t>21</w:t>
            </w:r>
          </w:p>
        </w:tc>
      </w:tr>
      <w:tr w:rsidR="00A55B2E" w:rsidRPr="00A55B2E" w14:paraId="57AFBDE4" w14:textId="77777777">
        <w:trPr>
          <w:trHeight w:val="270"/>
        </w:trPr>
        <w:tc>
          <w:tcPr>
            <w:tcW w:w="0" w:type="auto"/>
            <w:vMerge/>
            <w:tcBorders>
              <w:top w:val="nil"/>
              <w:left w:val="single" w:sz="4" w:space="0" w:color="auto"/>
              <w:bottom w:val="single" w:sz="4" w:space="0" w:color="auto"/>
              <w:right w:val="single" w:sz="4" w:space="0" w:color="auto"/>
            </w:tcBorders>
            <w:vAlign w:val="center"/>
            <w:hideMark/>
          </w:tcPr>
          <w:p w14:paraId="00042C0A"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3B1A31BB" w14:textId="77777777" w:rsidR="00A55B2E" w:rsidRPr="00A55B2E" w:rsidRDefault="00A55B2E">
            <w:pPr>
              <w:spacing w:after="0" w:line="240" w:lineRule="auto"/>
            </w:pPr>
            <w:r w:rsidRPr="00A55B2E">
              <w:t>Catering And Hospitality Assistant</w:t>
            </w:r>
          </w:p>
        </w:tc>
        <w:tc>
          <w:tcPr>
            <w:tcW w:w="1081" w:type="dxa"/>
            <w:tcBorders>
              <w:top w:val="nil"/>
              <w:left w:val="nil"/>
              <w:bottom w:val="single" w:sz="4" w:space="0" w:color="auto"/>
              <w:right w:val="single" w:sz="4" w:space="0" w:color="auto"/>
            </w:tcBorders>
            <w:shd w:val="clear" w:color="auto" w:fill="FFFFFF"/>
            <w:noWrap/>
            <w:hideMark/>
          </w:tcPr>
          <w:p w14:paraId="76F2B251" w14:textId="77777777" w:rsidR="00A55B2E" w:rsidRPr="00A55B2E" w:rsidRDefault="00A55B2E">
            <w:pPr>
              <w:spacing w:after="0" w:line="240" w:lineRule="auto"/>
              <w:jc w:val="center"/>
            </w:pPr>
            <w:r w:rsidRPr="00A55B2E">
              <w:t>20</w:t>
            </w:r>
          </w:p>
        </w:tc>
      </w:tr>
      <w:tr w:rsidR="00A55B2E" w:rsidRPr="00A55B2E" w14:paraId="140BE01E" w14:textId="77777777">
        <w:trPr>
          <w:trHeight w:val="250"/>
        </w:trPr>
        <w:tc>
          <w:tcPr>
            <w:tcW w:w="8881" w:type="dxa"/>
            <w:gridSpan w:val="3"/>
            <w:tcBorders>
              <w:top w:val="single" w:sz="4" w:space="0" w:color="auto"/>
              <w:left w:val="single" w:sz="4" w:space="0" w:color="auto"/>
              <w:bottom w:val="single" w:sz="4" w:space="0" w:color="auto"/>
              <w:right w:val="single" w:sz="4" w:space="0" w:color="auto"/>
            </w:tcBorders>
            <w:shd w:val="clear" w:color="auto" w:fill="FCE4D6"/>
            <w:hideMark/>
          </w:tcPr>
          <w:p w14:paraId="0C14C666" w14:textId="77777777" w:rsidR="00A55B2E" w:rsidRPr="00A55B2E" w:rsidRDefault="00A55B2E">
            <w:pPr>
              <w:spacing w:after="0" w:line="240" w:lineRule="auto"/>
              <w:jc w:val="center"/>
              <w:rPr>
                <w:b/>
                <w:bCs/>
              </w:rPr>
            </w:pPr>
            <w:r w:rsidRPr="00A55B2E">
              <w:rPr>
                <w:b/>
                <w:bCs/>
              </w:rPr>
              <w:t>Government ITIs</w:t>
            </w:r>
          </w:p>
        </w:tc>
      </w:tr>
      <w:tr w:rsidR="00A55B2E" w:rsidRPr="00A55B2E" w14:paraId="05168F71" w14:textId="77777777">
        <w:trPr>
          <w:trHeight w:val="250"/>
        </w:trPr>
        <w:tc>
          <w:tcPr>
            <w:tcW w:w="1489" w:type="dxa"/>
            <w:vMerge w:val="restart"/>
            <w:tcBorders>
              <w:top w:val="nil"/>
              <w:left w:val="single" w:sz="4" w:space="0" w:color="auto"/>
              <w:bottom w:val="single" w:sz="4" w:space="0" w:color="auto"/>
              <w:right w:val="single" w:sz="4" w:space="0" w:color="auto"/>
            </w:tcBorders>
            <w:shd w:val="clear" w:color="auto" w:fill="FFFFFF"/>
            <w:hideMark/>
          </w:tcPr>
          <w:p w14:paraId="26A1A70E" w14:textId="77777777" w:rsidR="00A55B2E" w:rsidRPr="00A55B2E" w:rsidRDefault="00A55B2E">
            <w:pPr>
              <w:spacing w:after="0" w:line="240" w:lineRule="auto"/>
              <w:jc w:val="center"/>
            </w:pPr>
            <w:r w:rsidRPr="00A55B2E">
              <w:t>Roing</w:t>
            </w:r>
            <w:r w:rsidRPr="00A55B2E">
              <w:br/>
              <w:t xml:space="preserve">(Lower </w:t>
            </w:r>
            <w:proofErr w:type="spellStart"/>
            <w:r w:rsidRPr="00A55B2E">
              <w:t>Dibang</w:t>
            </w:r>
            <w:proofErr w:type="spellEnd"/>
            <w:r w:rsidRPr="00A55B2E">
              <w:t xml:space="preserve"> Valley)</w:t>
            </w:r>
          </w:p>
        </w:tc>
        <w:tc>
          <w:tcPr>
            <w:tcW w:w="6303" w:type="dxa"/>
            <w:tcBorders>
              <w:top w:val="nil"/>
              <w:left w:val="nil"/>
              <w:bottom w:val="single" w:sz="4" w:space="0" w:color="auto"/>
              <w:right w:val="single" w:sz="4" w:space="0" w:color="auto"/>
            </w:tcBorders>
            <w:shd w:val="clear" w:color="auto" w:fill="FFFFFF"/>
            <w:hideMark/>
          </w:tcPr>
          <w:p w14:paraId="22929ADB" w14:textId="77777777" w:rsidR="00A55B2E" w:rsidRPr="00A55B2E" w:rsidRDefault="00A55B2E">
            <w:pPr>
              <w:spacing w:after="0" w:line="240" w:lineRule="auto"/>
            </w:pPr>
            <w:r w:rsidRPr="00A55B2E">
              <w:t xml:space="preserve">Draughtsman Civil </w:t>
            </w:r>
          </w:p>
        </w:tc>
        <w:tc>
          <w:tcPr>
            <w:tcW w:w="1081" w:type="dxa"/>
            <w:tcBorders>
              <w:top w:val="nil"/>
              <w:left w:val="nil"/>
              <w:bottom w:val="single" w:sz="4" w:space="0" w:color="auto"/>
              <w:right w:val="single" w:sz="4" w:space="0" w:color="auto"/>
            </w:tcBorders>
            <w:shd w:val="clear" w:color="auto" w:fill="FFFFFF"/>
            <w:noWrap/>
            <w:hideMark/>
          </w:tcPr>
          <w:p w14:paraId="6D4B8412" w14:textId="5E48F1D9" w:rsidR="00A55B2E" w:rsidRPr="00A55B2E" w:rsidRDefault="00B953F3">
            <w:pPr>
              <w:spacing w:after="0" w:line="240" w:lineRule="auto"/>
              <w:jc w:val="center"/>
            </w:pPr>
            <w:r>
              <w:t>2</w:t>
            </w:r>
          </w:p>
        </w:tc>
      </w:tr>
      <w:tr w:rsidR="00A55B2E" w:rsidRPr="00A55B2E" w14:paraId="5E433E0E"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4D89A0EA"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33EF1A0F" w14:textId="77777777" w:rsidR="00A55B2E" w:rsidRPr="00A55B2E" w:rsidRDefault="00A55B2E">
            <w:pPr>
              <w:spacing w:after="0" w:line="240" w:lineRule="auto"/>
            </w:pPr>
            <w:r w:rsidRPr="00A55B2E">
              <w:t xml:space="preserve">Electrician </w:t>
            </w:r>
          </w:p>
        </w:tc>
        <w:tc>
          <w:tcPr>
            <w:tcW w:w="1081" w:type="dxa"/>
            <w:tcBorders>
              <w:top w:val="nil"/>
              <w:left w:val="nil"/>
              <w:bottom w:val="single" w:sz="4" w:space="0" w:color="auto"/>
              <w:right w:val="single" w:sz="4" w:space="0" w:color="auto"/>
            </w:tcBorders>
            <w:shd w:val="clear" w:color="auto" w:fill="FFFFFF"/>
            <w:noWrap/>
            <w:hideMark/>
          </w:tcPr>
          <w:p w14:paraId="76C77E3F" w14:textId="2F7300A7" w:rsidR="00A55B2E" w:rsidRPr="00A55B2E" w:rsidRDefault="00B953F3">
            <w:pPr>
              <w:spacing w:after="0" w:line="240" w:lineRule="auto"/>
              <w:jc w:val="center"/>
            </w:pPr>
            <w:r>
              <w:t>2</w:t>
            </w:r>
          </w:p>
        </w:tc>
      </w:tr>
      <w:tr w:rsidR="00A55B2E" w:rsidRPr="00A55B2E" w14:paraId="1F2CC6CB"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54B09300"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150440C4" w14:textId="77777777" w:rsidR="00A55B2E" w:rsidRPr="00A55B2E" w:rsidRDefault="00A55B2E">
            <w:pPr>
              <w:spacing w:after="0" w:line="240" w:lineRule="auto"/>
            </w:pPr>
            <w:r w:rsidRPr="00A55B2E">
              <w:t xml:space="preserve">Fitter </w:t>
            </w:r>
          </w:p>
        </w:tc>
        <w:tc>
          <w:tcPr>
            <w:tcW w:w="1081" w:type="dxa"/>
            <w:tcBorders>
              <w:top w:val="nil"/>
              <w:left w:val="nil"/>
              <w:bottom w:val="single" w:sz="4" w:space="0" w:color="auto"/>
              <w:right w:val="single" w:sz="4" w:space="0" w:color="auto"/>
            </w:tcBorders>
            <w:shd w:val="clear" w:color="auto" w:fill="FFFFFF"/>
            <w:noWrap/>
            <w:hideMark/>
          </w:tcPr>
          <w:p w14:paraId="5F3569E8" w14:textId="77777777" w:rsidR="00A55B2E" w:rsidRPr="00A55B2E" w:rsidRDefault="00A55B2E">
            <w:pPr>
              <w:spacing w:after="0" w:line="240" w:lineRule="auto"/>
              <w:jc w:val="center"/>
            </w:pPr>
            <w:r w:rsidRPr="00A55B2E">
              <w:t>6</w:t>
            </w:r>
          </w:p>
        </w:tc>
      </w:tr>
      <w:tr w:rsidR="00A55B2E" w:rsidRPr="00A55B2E" w14:paraId="368A4D17" w14:textId="77777777">
        <w:trPr>
          <w:trHeight w:val="330"/>
        </w:trPr>
        <w:tc>
          <w:tcPr>
            <w:tcW w:w="0" w:type="auto"/>
            <w:vMerge/>
            <w:tcBorders>
              <w:top w:val="nil"/>
              <w:left w:val="single" w:sz="4" w:space="0" w:color="auto"/>
              <w:bottom w:val="single" w:sz="4" w:space="0" w:color="auto"/>
              <w:right w:val="single" w:sz="4" w:space="0" w:color="auto"/>
            </w:tcBorders>
            <w:vAlign w:val="center"/>
            <w:hideMark/>
          </w:tcPr>
          <w:p w14:paraId="13D3279A"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26A2E7DC" w14:textId="77777777" w:rsidR="00A55B2E" w:rsidRPr="00A55B2E" w:rsidRDefault="00A55B2E">
            <w:pPr>
              <w:spacing w:after="0" w:line="240" w:lineRule="auto"/>
            </w:pPr>
            <w:r w:rsidRPr="00A55B2E">
              <w:t xml:space="preserve">Information Communication Technology System Maintenance </w:t>
            </w:r>
          </w:p>
        </w:tc>
        <w:tc>
          <w:tcPr>
            <w:tcW w:w="1081" w:type="dxa"/>
            <w:tcBorders>
              <w:top w:val="nil"/>
              <w:left w:val="nil"/>
              <w:bottom w:val="single" w:sz="4" w:space="0" w:color="auto"/>
              <w:right w:val="single" w:sz="4" w:space="0" w:color="auto"/>
            </w:tcBorders>
            <w:shd w:val="clear" w:color="auto" w:fill="FFFFFF"/>
            <w:noWrap/>
            <w:hideMark/>
          </w:tcPr>
          <w:p w14:paraId="52A59D24" w14:textId="77777777" w:rsidR="00A55B2E" w:rsidRPr="00A55B2E" w:rsidRDefault="00A55B2E">
            <w:pPr>
              <w:spacing w:after="0" w:line="240" w:lineRule="auto"/>
              <w:jc w:val="center"/>
            </w:pPr>
            <w:r w:rsidRPr="00A55B2E">
              <w:t>3</w:t>
            </w:r>
          </w:p>
        </w:tc>
      </w:tr>
      <w:tr w:rsidR="00A55B2E" w:rsidRPr="00A55B2E" w14:paraId="0E685EC2"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72BC2B1E"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37CF0DD8" w14:textId="77777777" w:rsidR="00A55B2E" w:rsidRPr="00A55B2E" w:rsidRDefault="00A55B2E">
            <w:pPr>
              <w:spacing w:after="0" w:line="240" w:lineRule="auto"/>
            </w:pPr>
            <w:r w:rsidRPr="00A55B2E">
              <w:t>Mechanic Motor Vehicle</w:t>
            </w:r>
          </w:p>
        </w:tc>
        <w:tc>
          <w:tcPr>
            <w:tcW w:w="1081" w:type="dxa"/>
            <w:tcBorders>
              <w:top w:val="nil"/>
              <w:left w:val="nil"/>
              <w:bottom w:val="single" w:sz="4" w:space="0" w:color="auto"/>
              <w:right w:val="single" w:sz="4" w:space="0" w:color="auto"/>
            </w:tcBorders>
            <w:shd w:val="clear" w:color="auto" w:fill="FFFFFF"/>
            <w:noWrap/>
            <w:hideMark/>
          </w:tcPr>
          <w:p w14:paraId="1D52D955" w14:textId="77777777" w:rsidR="00A55B2E" w:rsidRPr="00A55B2E" w:rsidRDefault="00A55B2E">
            <w:pPr>
              <w:spacing w:after="0" w:line="240" w:lineRule="auto"/>
              <w:jc w:val="center"/>
            </w:pPr>
            <w:r w:rsidRPr="00A55B2E">
              <w:t>6</w:t>
            </w:r>
          </w:p>
        </w:tc>
      </w:tr>
      <w:tr w:rsidR="00A55B2E" w:rsidRPr="00A55B2E" w14:paraId="7F39BD14"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5507F9E3"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2E0A6942" w14:textId="77777777" w:rsidR="00A55B2E" w:rsidRPr="00A55B2E" w:rsidRDefault="00A55B2E">
            <w:pPr>
              <w:spacing w:after="0" w:line="240" w:lineRule="auto"/>
            </w:pPr>
            <w:r w:rsidRPr="00A55B2E">
              <w:t xml:space="preserve">Plumber </w:t>
            </w:r>
          </w:p>
        </w:tc>
        <w:tc>
          <w:tcPr>
            <w:tcW w:w="1081" w:type="dxa"/>
            <w:tcBorders>
              <w:top w:val="nil"/>
              <w:left w:val="nil"/>
              <w:bottom w:val="single" w:sz="4" w:space="0" w:color="auto"/>
              <w:right w:val="single" w:sz="4" w:space="0" w:color="auto"/>
            </w:tcBorders>
            <w:shd w:val="clear" w:color="auto" w:fill="FFFFFF"/>
            <w:noWrap/>
            <w:hideMark/>
          </w:tcPr>
          <w:p w14:paraId="6074E31D" w14:textId="77777777" w:rsidR="00A55B2E" w:rsidRPr="00A55B2E" w:rsidRDefault="00A55B2E">
            <w:pPr>
              <w:spacing w:after="0" w:line="240" w:lineRule="auto"/>
              <w:jc w:val="center"/>
            </w:pPr>
            <w:r w:rsidRPr="00A55B2E">
              <w:t>1</w:t>
            </w:r>
          </w:p>
        </w:tc>
      </w:tr>
      <w:tr w:rsidR="00A55B2E" w:rsidRPr="00A55B2E" w14:paraId="4B10E202"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65179788"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551D3291" w14:textId="77777777" w:rsidR="00A55B2E" w:rsidRPr="00A55B2E" w:rsidRDefault="00A55B2E">
            <w:pPr>
              <w:spacing w:after="0" w:line="240" w:lineRule="auto"/>
            </w:pPr>
            <w:r w:rsidRPr="00A55B2E">
              <w:t xml:space="preserve">Surveyor </w:t>
            </w:r>
          </w:p>
        </w:tc>
        <w:tc>
          <w:tcPr>
            <w:tcW w:w="1081" w:type="dxa"/>
            <w:tcBorders>
              <w:top w:val="nil"/>
              <w:left w:val="nil"/>
              <w:bottom w:val="single" w:sz="4" w:space="0" w:color="auto"/>
              <w:right w:val="single" w:sz="4" w:space="0" w:color="auto"/>
            </w:tcBorders>
            <w:shd w:val="clear" w:color="auto" w:fill="FFFFFF"/>
            <w:noWrap/>
            <w:hideMark/>
          </w:tcPr>
          <w:p w14:paraId="5C29CFAC" w14:textId="77777777" w:rsidR="00A55B2E" w:rsidRPr="00A55B2E" w:rsidRDefault="00A55B2E">
            <w:pPr>
              <w:spacing w:after="0" w:line="240" w:lineRule="auto"/>
              <w:jc w:val="center"/>
            </w:pPr>
            <w:r w:rsidRPr="00A55B2E">
              <w:t>Filled</w:t>
            </w:r>
          </w:p>
        </w:tc>
      </w:tr>
      <w:tr w:rsidR="00A55B2E" w:rsidRPr="00A55B2E" w14:paraId="1D1C1EC9"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61BB4F79"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69E4D29C" w14:textId="77777777" w:rsidR="00A55B2E" w:rsidRPr="00A55B2E" w:rsidRDefault="00A55B2E">
            <w:pPr>
              <w:spacing w:after="0" w:line="240" w:lineRule="auto"/>
            </w:pPr>
            <w:r w:rsidRPr="00A55B2E">
              <w:t>Welder Gas and Electric</w:t>
            </w:r>
          </w:p>
        </w:tc>
        <w:tc>
          <w:tcPr>
            <w:tcW w:w="1081" w:type="dxa"/>
            <w:tcBorders>
              <w:top w:val="nil"/>
              <w:left w:val="nil"/>
              <w:bottom w:val="single" w:sz="4" w:space="0" w:color="auto"/>
              <w:right w:val="single" w:sz="4" w:space="0" w:color="auto"/>
            </w:tcBorders>
            <w:shd w:val="clear" w:color="auto" w:fill="FFFFFF"/>
            <w:noWrap/>
            <w:hideMark/>
          </w:tcPr>
          <w:p w14:paraId="0A709BF8" w14:textId="77777777" w:rsidR="00A55B2E" w:rsidRPr="00A55B2E" w:rsidRDefault="00A55B2E">
            <w:pPr>
              <w:spacing w:after="0" w:line="240" w:lineRule="auto"/>
              <w:jc w:val="center"/>
            </w:pPr>
            <w:r w:rsidRPr="00A55B2E">
              <w:t>8</w:t>
            </w:r>
          </w:p>
        </w:tc>
      </w:tr>
      <w:tr w:rsidR="00A55B2E" w:rsidRPr="00A55B2E" w14:paraId="01E8A401"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5AD5C681"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562D39A0" w14:textId="77777777" w:rsidR="00A55B2E" w:rsidRPr="00A55B2E" w:rsidRDefault="00A55B2E">
            <w:pPr>
              <w:spacing w:after="0" w:line="240" w:lineRule="auto"/>
            </w:pPr>
            <w:r w:rsidRPr="00A55B2E">
              <w:t>Wireman</w:t>
            </w:r>
          </w:p>
        </w:tc>
        <w:tc>
          <w:tcPr>
            <w:tcW w:w="1081" w:type="dxa"/>
            <w:tcBorders>
              <w:top w:val="nil"/>
              <w:left w:val="nil"/>
              <w:bottom w:val="single" w:sz="4" w:space="0" w:color="auto"/>
              <w:right w:val="single" w:sz="4" w:space="0" w:color="auto"/>
            </w:tcBorders>
            <w:shd w:val="clear" w:color="auto" w:fill="FFFFFF"/>
            <w:noWrap/>
            <w:hideMark/>
          </w:tcPr>
          <w:p w14:paraId="20088525" w14:textId="77777777" w:rsidR="00A55B2E" w:rsidRPr="00A55B2E" w:rsidRDefault="00A55B2E">
            <w:pPr>
              <w:spacing w:after="0" w:line="240" w:lineRule="auto"/>
              <w:jc w:val="center"/>
            </w:pPr>
            <w:r w:rsidRPr="00A55B2E">
              <w:t>Filled</w:t>
            </w:r>
          </w:p>
        </w:tc>
      </w:tr>
      <w:tr w:rsidR="00A55B2E" w:rsidRPr="00A55B2E" w14:paraId="2FCD49D1"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54E85962"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70B9E615" w14:textId="77777777" w:rsidR="00A55B2E" w:rsidRPr="00A55B2E" w:rsidRDefault="00A55B2E">
            <w:pPr>
              <w:spacing w:after="0" w:line="240" w:lineRule="auto"/>
            </w:pPr>
            <w:r w:rsidRPr="00A55B2E">
              <w:t>Wood Work Technician</w:t>
            </w:r>
          </w:p>
        </w:tc>
        <w:tc>
          <w:tcPr>
            <w:tcW w:w="1081" w:type="dxa"/>
            <w:tcBorders>
              <w:top w:val="nil"/>
              <w:left w:val="nil"/>
              <w:bottom w:val="single" w:sz="4" w:space="0" w:color="auto"/>
              <w:right w:val="single" w:sz="4" w:space="0" w:color="auto"/>
            </w:tcBorders>
            <w:shd w:val="clear" w:color="auto" w:fill="FFFFFF"/>
            <w:noWrap/>
            <w:hideMark/>
          </w:tcPr>
          <w:p w14:paraId="26BCB089" w14:textId="77777777" w:rsidR="00A55B2E" w:rsidRPr="00A55B2E" w:rsidRDefault="00A55B2E">
            <w:pPr>
              <w:spacing w:after="0" w:line="240" w:lineRule="auto"/>
              <w:jc w:val="center"/>
            </w:pPr>
            <w:r w:rsidRPr="00A55B2E">
              <w:t>18</w:t>
            </w:r>
          </w:p>
        </w:tc>
      </w:tr>
      <w:tr w:rsidR="00A55B2E" w:rsidRPr="00A55B2E" w14:paraId="32F5148E" w14:textId="77777777">
        <w:trPr>
          <w:trHeight w:val="280"/>
        </w:trPr>
        <w:tc>
          <w:tcPr>
            <w:tcW w:w="1489" w:type="dxa"/>
            <w:vMerge w:val="restart"/>
            <w:tcBorders>
              <w:top w:val="nil"/>
              <w:left w:val="single" w:sz="4" w:space="0" w:color="auto"/>
              <w:bottom w:val="single" w:sz="4" w:space="0" w:color="auto"/>
              <w:right w:val="single" w:sz="4" w:space="0" w:color="auto"/>
            </w:tcBorders>
            <w:shd w:val="clear" w:color="auto" w:fill="FFFFFF"/>
            <w:hideMark/>
          </w:tcPr>
          <w:p w14:paraId="7195ACCA" w14:textId="77777777" w:rsidR="00A55B2E" w:rsidRPr="00A55B2E" w:rsidRDefault="00A55B2E">
            <w:pPr>
              <w:spacing w:after="0" w:line="240" w:lineRule="auto"/>
              <w:jc w:val="center"/>
            </w:pPr>
            <w:proofErr w:type="spellStart"/>
            <w:r w:rsidRPr="00A55B2E">
              <w:t>Yupia</w:t>
            </w:r>
            <w:proofErr w:type="spellEnd"/>
            <w:r w:rsidRPr="00A55B2E">
              <w:br/>
              <w:t>(</w:t>
            </w:r>
            <w:proofErr w:type="spellStart"/>
            <w:r w:rsidRPr="00A55B2E">
              <w:t>Papumpare</w:t>
            </w:r>
            <w:proofErr w:type="spellEnd"/>
            <w:r w:rsidRPr="00A55B2E">
              <w:t>)</w:t>
            </w:r>
          </w:p>
        </w:tc>
        <w:tc>
          <w:tcPr>
            <w:tcW w:w="6303" w:type="dxa"/>
            <w:tcBorders>
              <w:top w:val="nil"/>
              <w:left w:val="nil"/>
              <w:bottom w:val="single" w:sz="4" w:space="0" w:color="auto"/>
              <w:right w:val="single" w:sz="4" w:space="0" w:color="auto"/>
            </w:tcBorders>
            <w:shd w:val="clear" w:color="auto" w:fill="FFFFFF"/>
            <w:hideMark/>
          </w:tcPr>
          <w:p w14:paraId="1612C7BB" w14:textId="77777777" w:rsidR="00A55B2E" w:rsidRPr="00A55B2E" w:rsidRDefault="00A55B2E">
            <w:pPr>
              <w:spacing w:after="0" w:line="240" w:lineRule="auto"/>
            </w:pPr>
            <w:r w:rsidRPr="00A55B2E">
              <w:t>Computer Hardware and Network Maintenance</w:t>
            </w:r>
          </w:p>
        </w:tc>
        <w:tc>
          <w:tcPr>
            <w:tcW w:w="1081" w:type="dxa"/>
            <w:tcBorders>
              <w:top w:val="nil"/>
              <w:left w:val="nil"/>
              <w:bottom w:val="single" w:sz="4" w:space="0" w:color="auto"/>
              <w:right w:val="single" w:sz="4" w:space="0" w:color="auto"/>
            </w:tcBorders>
            <w:shd w:val="clear" w:color="auto" w:fill="FFFFFF"/>
            <w:noWrap/>
            <w:hideMark/>
          </w:tcPr>
          <w:p w14:paraId="69851EA2" w14:textId="77777777" w:rsidR="00A55B2E" w:rsidRPr="00A55B2E" w:rsidRDefault="00A55B2E">
            <w:pPr>
              <w:spacing w:after="0" w:line="240" w:lineRule="auto"/>
              <w:jc w:val="center"/>
            </w:pPr>
            <w:r w:rsidRPr="00A55B2E">
              <w:t>6</w:t>
            </w:r>
          </w:p>
        </w:tc>
      </w:tr>
      <w:tr w:rsidR="00A55B2E" w:rsidRPr="00A55B2E" w14:paraId="60F15F35"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7F224E0B"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6219009E" w14:textId="77777777" w:rsidR="00A55B2E" w:rsidRPr="00A55B2E" w:rsidRDefault="00A55B2E">
            <w:pPr>
              <w:spacing w:after="0" w:line="240" w:lineRule="auto"/>
            </w:pPr>
            <w:r w:rsidRPr="00A55B2E">
              <w:t>Cosmetology</w:t>
            </w:r>
          </w:p>
        </w:tc>
        <w:tc>
          <w:tcPr>
            <w:tcW w:w="1081" w:type="dxa"/>
            <w:tcBorders>
              <w:top w:val="nil"/>
              <w:left w:val="nil"/>
              <w:bottom w:val="single" w:sz="4" w:space="0" w:color="auto"/>
              <w:right w:val="single" w:sz="4" w:space="0" w:color="auto"/>
            </w:tcBorders>
            <w:shd w:val="clear" w:color="auto" w:fill="FFFFFF"/>
            <w:noWrap/>
            <w:hideMark/>
          </w:tcPr>
          <w:p w14:paraId="74399AB7" w14:textId="77777777" w:rsidR="00A55B2E" w:rsidRPr="00A55B2E" w:rsidRDefault="00A55B2E">
            <w:pPr>
              <w:spacing w:after="0" w:line="240" w:lineRule="auto"/>
              <w:jc w:val="center"/>
            </w:pPr>
            <w:r w:rsidRPr="00A55B2E">
              <w:t>8</w:t>
            </w:r>
          </w:p>
        </w:tc>
      </w:tr>
      <w:tr w:rsidR="00A55B2E" w:rsidRPr="00A55B2E" w14:paraId="2CD9888F"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26DE507E"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39C2BC41" w14:textId="77777777" w:rsidR="00A55B2E" w:rsidRPr="00A55B2E" w:rsidRDefault="00A55B2E">
            <w:pPr>
              <w:spacing w:after="0" w:line="240" w:lineRule="auto"/>
            </w:pPr>
            <w:r w:rsidRPr="00A55B2E">
              <w:t xml:space="preserve">Draughtsman Civil </w:t>
            </w:r>
          </w:p>
        </w:tc>
        <w:tc>
          <w:tcPr>
            <w:tcW w:w="1081" w:type="dxa"/>
            <w:tcBorders>
              <w:top w:val="nil"/>
              <w:left w:val="nil"/>
              <w:bottom w:val="single" w:sz="4" w:space="0" w:color="auto"/>
              <w:right w:val="single" w:sz="4" w:space="0" w:color="auto"/>
            </w:tcBorders>
            <w:shd w:val="clear" w:color="auto" w:fill="FFFFFF"/>
            <w:noWrap/>
            <w:hideMark/>
          </w:tcPr>
          <w:p w14:paraId="7EBCD237" w14:textId="77777777" w:rsidR="00A55B2E" w:rsidRPr="00A55B2E" w:rsidRDefault="00A55B2E">
            <w:pPr>
              <w:spacing w:after="0" w:line="240" w:lineRule="auto"/>
              <w:jc w:val="center"/>
            </w:pPr>
            <w:r w:rsidRPr="00A55B2E">
              <w:t>9</w:t>
            </w:r>
          </w:p>
        </w:tc>
      </w:tr>
      <w:tr w:rsidR="00A55B2E" w:rsidRPr="00A55B2E" w14:paraId="6A3B9AE9"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3058A41A"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539C3E3B" w14:textId="77777777" w:rsidR="00A55B2E" w:rsidRPr="00A55B2E" w:rsidRDefault="00A55B2E">
            <w:pPr>
              <w:spacing w:after="0" w:line="240" w:lineRule="auto"/>
            </w:pPr>
            <w:r w:rsidRPr="00A55B2E">
              <w:t>Electrician</w:t>
            </w:r>
          </w:p>
        </w:tc>
        <w:tc>
          <w:tcPr>
            <w:tcW w:w="1081" w:type="dxa"/>
            <w:tcBorders>
              <w:top w:val="nil"/>
              <w:left w:val="nil"/>
              <w:bottom w:val="single" w:sz="4" w:space="0" w:color="auto"/>
              <w:right w:val="single" w:sz="4" w:space="0" w:color="auto"/>
            </w:tcBorders>
            <w:shd w:val="clear" w:color="auto" w:fill="FFFFFF"/>
            <w:noWrap/>
            <w:hideMark/>
          </w:tcPr>
          <w:p w14:paraId="2C0C2D89" w14:textId="77777777" w:rsidR="00A55B2E" w:rsidRPr="00A55B2E" w:rsidRDefault="00A55B2E">
            <w:pPr>
              <w:spacing w:after="0" w:line="240" w:lineRule="auto"/>
              <w:jc w:val="center"/>
            </w:pPr>
            <w:r w:rsidRPr="00A55B2E">
              <w:t>1</w:t>
            </w:r>
          </w:p>
        </w:tc>
      </w:tr>
      <w:tr w:rsidR="00A55B2E" w:rsidRPr="00A55B2E" w14:paraId="30E88EF9"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0BB2DB0D"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vAlign w:val="bottom"/>
            <w:hideMark/>
          </w:tcPr>
          <w:p w14:paraId="678A459B" w14:textId="77777777" w:rsidR="00A55B2E" w:rsidRPr="00A55B2E" w:rsidRDefault="00A55B2E">
            <w:pPr>
              <w:spacing w:after="0" w:line="240" w:lineRule="auto"/>
            </w:pPr>
            <w:r w:rsidRPr="00A55B2E">
              <w:t>Fashion Design Technology</w:t>
            </w:r>
          </w:p>
        </w:tc>
        <w:tc>
          <w:tcPr>
            <w:tcW w:w="1081" w:type="dxa"/>
            <w:tcBorders>
              <w:top w:val="nil"/>
              <w:left w:val="nil"/>
              <w:bottom w:val="single" w:sz="4" w:space="0" w:color="auto"/>
              <w:right w:val="single" w:sz="4" w:space="0" w:color="auto"/>
            </w:tcBorders>
            <w:shd w:val="clear" w:color="auto" w:fill="FFFFFF"/>
            <w:noWrap/>
            <w:hideMark/>
          </w:tcPr>
          <w:p w14:paraId="3E9D3AE1" w14:textId="77777777" w:rsidR="00A55B2E" w:rsidRPr="00A55B2E" w:rsidRDefault="00A55B2E">
            <w:pPr>
              <w:spacing w:after="0" w:line="240" w:lineRule="auto"/>
              <w:jc w:val="center"/>
            </w:pPr>
            <w:r w:rsidRPr="00A55B2E">
              <w:t>4</w:t>
            </w:r>
          </w:p>
        </w:tc>
      </w:tr>
      <w:tr w:rsidR="00A55B2E" w:rsidRPr="00A55B2E" w14:paraId="25CB0C21"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64C1BA00"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vAlign w:val="bottom"/>
            <w:hideMark/>
          </w:tcPr>
          <w:p w14:paraId="77098024" w14:textId="77777777" w:rsidR="00A55B2E" w:rsidRPr="00A55B2E" w:rsidRDefault="00A55B2E">
            <w:pPr>
              <w:spacing w:after="0" w:line="240" w:lineRule="auto"/>
            </w:pPr>
            <w:r w:rsidRPr="00A55B2E">
              <w:t>Secretarial Practice</w:t>
            </w:r>
          </w:p>
        </w:tc>
        <w:tc>
          <w:tcPr>
            <w:tcW w:w="1081" w:type="dxa"/>
            <w:tcBorders>
              <w:top w:val="nil"/>
              <w:left w:val="nil"/>
              <w:bottom w:val="single" w:sz="4" w:space="0" w:color="auto"/>
              <w:right w:val="single" w:sz="4" w:space="0" w:color="auto"/>
            </w:tcBorders>
            <w:shd w:val="clear" w:color="auto" w:fill="FFFFFF"/>
            <w:noWrap/>
            <w:hideMark/>
          </w:tcPr>
          <w:p w14:paraId="4285E5BB" w14:textId="77777777" w:rsidR="00A55B2E" w:rsidRPr="00A55B2E" w:rsidRDefault="00A55B2E">
            <w:pPr>
              <w:spacing w:after="0" w:line="240" w:lineRule="auto"/>
              <w:jc w:val="center"/>
            </w:pPr>
            <w:r w:rsidRPr="00A55B2E">
              <w:t>4</w:t>
            </w:r>
          </w:p>
        </w:tc>
      </w:tr>
      <w:tr w:rsidR="00A55B2E" w:rsidRPr="00A55B2E" w14:paraId="1FAB6157"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799D159E"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vAlign w:val="bottom"/>
            <w:hideMark/>
          </w:tcPr>
          <w:p w14:paraId="1A53411E" w14:textId="77777777" w:rsidR="00A55B2E" w:rsidRPr="00A55B2E" w:rsidRDefault="00A55B2E">
            <w:pPr>
              <w:spacing w:after="0" w:line="240" w:lineRule="auto"/>
            </w:pPr>
            <w:r w:rsidRPr="00A55B2E">
              <w:t>Surveyor</w:t>
            </w:r>
          </w:p>
        </w:tc>
        <w:tc>
          <w:tcPr>
            <w:tcW w:w="1081" w:type="dxa"/>
            <w:tcBorders>
              <w:top w:val="nil"/>
              <w:left w:val="nil"/>
              <w:bottom w:val="single" w:sz="4" w:space="0" w:color="auto"/>
              <w:right w:val="single" w:sz="4" w:space="0" w:color="auto"/>
            </w:tcBorders>
            <w:shd w:val="clear" w:color="auto" w:fill="FFFFFF"/>
            <w:noWrap/>
            <w:hideMark/>
          </w:tcPr>
          <w:p w14:paraId="06F5D2F9" w14:textId="77777777" w:rsidR="00A55B2E" w:rsidRPr="00A55B2E" w:rsidRDefault="00A55B2E">
            <w:pPr>
              <w:spacing w:after="0" w:line="240" w:lineRule="auto"/>
              <w:jc w:val="center"/>
            </w:pPr>
            <w:r w:rsidRPr="00A55B2E">
              <w:t>2</w:t>
            </w:r>
          </w:p>
        </w:tc>
      </w:tr>
      <w:tr w:rsidR="00A55B2E" w:rsidRPr="00A55B2E" w14:paraId="39A3FC64"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0CC21A01"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vAlign w:val="bottom"/>
            <w:hideMark/>
          </w:tcPr>
          <w:p w14:paraId="0D6C5236" w14:textId="77777777" w:rsidR="00A55B2E" w:rsidRPr="00A55B2E" w:rsidRDefault="00A55B2E">
            <w:pPr>
              <w:spacing w:after="0" w:line="240" w:lineRule="auto"/>
            </w:pPr>
            <w:r w:rsidRPr="00A55B2E">
              <w:t xml:space="preserve">Welder Fabrication and Fitting </w:t>
            </w:r>
          </w:p>
        </w:tc>
        <w:tc>
          <w:tcPr>
            <w:tcW w:w="1081" w:type="dxa"/>
            <w:tcBorders>
              <w:top w:val="nil"/>
              <w:left w:val="nil"/>
              <w:bottom w:val="single" w:sz="4" w:space="0" w:color="auto"/>
              <w:right w:val="single" w:sz="4" w:space="0" w:color="auto"/>
            </w:tcBorders>
            <w:shd w:val="clear" w:color="auto" w:fill="FFFFFF"/>
            <w:noWrap/>
            <w:hideMark/>
          </w:tcPr>
          <w:p w14:paraId="0F9A9DCA" w14:textId="77777777" w:rsidR="00A55B2E" w:rsidRPr="00A55B2E" w:rsidRDefault="00A55B2E">
            <w:pPr>
              <w:spacing w:after="0" w:line="240" w:lineRule="auto"/>
              <w:jc w:val="center"/>
            </w:pPr>
            <w:r w:rsidRPr="00A55B2E">
              <w:t>12</w:t>
            </w:r>
          </w:p>
        </w:tc>
      </w:tr>
      <w:tr w:rsidR="00A55B2E" w:rsidRPr="00A55B2E" w14:paraId="119BED60" w14:textId="77777777">
        <w:trPr>
          <w:trHeight w:val="250"/>
        </w:trPr>
        <w:tc>
          <w:tcPr>
            <w:tcW w:w="1489" w:type="dxa"/>
            <w:vMerge w:val="restart"/>
            <w:tcBorders>
              <w:top w:val="nil"/>
              <w:left w:val="single" w:sz="4" w:space="0" w:color="auto"/>
              <w:bottom w:val="single" w:sz="4" w:space="0" w:color="auto"/>
              <w:right w:val="single" w:sz="4" w:space="0" w:color="auto"/>
            </w:tcBorders>
            <w:shd w:val="clear" w:color="auto" w:fill="FFFFFF"/>
            <w:hideMark/>
          </w:tcPr>
          <w:p w14:paraId="63165008" w14:textId="77777777" w:rsidR="00A55B2E" w:rsidRPr="00A55B2E" w:rsidRDefault="00A55B2E">
            <w:pPr>
              <w:spacing w:after="0" w:line="240" w:lineRule="auto"/>
              <w:jc w:val="center"/>
            </w:pPr>
            <w:proofErr w:type="spellStart"/>
            <w:r w:rsidRPr="00A55B2E">
              <w:lastRenderedPageBreak/>
              <w:t>Tabarijo</w:t>
            </w:r>
            <w:proofErr w:type="spellEnd"/>
            <w:r w:rsidRPr="00A55B2E">
              <w:br/>
              <w:t xml:space="preserve">(Upper </w:t>
            </w:r>
            <w:proofErr w:type="spellStart"/>
            <w:r w:rsidRPr="00A55B2E">
              <w:t>Subansiri</w:t>
            </w:r>
            <w:proofErr w:type="spellEnd"/>
            <w:r w:rsidRPr="00A55B2E">
              <w:t>)</w:t>
            </w:r>
          </w:p>
        </w:tc>
        <w:tc>
          <w:tcPr>
            <w:tcW w:w="6303" w:type="dxa"/>
            <w:tcBorders>
              <w:top w:val="nil"/>
              <w:left w:val="nil"/>
              <w:bottom w:val="single" w:sz="4" w:space="0" w:color="auto"/>
              <w:right w:val="single" w:sz="4" w:space="0" w:color="auto"/>
            </w:tcBorders>
            <w:shd w:val="clear" w:color="auto" w:fill="FFFFFF"/>
            <w:hideMark/>
          </w:tcPr>
          <w:p w14:paraId="6A093C96" w14:textId="77777777" w:rsidR="00A55B2E" w:rsidRPr="00A55B2E" w:rsidRDefault="00A55B2E">
            <w:pPr>
              <w:spacing w:after="0" w:line="240" w:lineRule="auto"/>
            </w:pPr>
            <w:r w:rsidRPr="00A55B2E">
              <w:t xml:space="preserve">Draughtsman Civil </w:t>
            </w:r>
          </w:p>
        </w:tc>
        <w:tc>
          <w:tcPr>
            <w:tcW w:w="1081" w:type="dxa"/>
            <w:tcBorders>
              <w:top w:val="nil"/>
              <w:left w:val="nil"/>
              <w:bottom w:val="single" w:sz="4" w:space="0" w:color="auto"/>
              <w:right w:val="single" w:sz="4" w:space="0" w:color="auto"/>
            </w:tcBorders>
            <w:shd w:val="clear" w:color="auto" w:fill="FFFFFF"/>
            <w:noWrap/>
            <w:hideMark/>
          </w:tcPr>
          <w:p w14:paraId="7F664617" w14:textId="77777777" w:rsidR="00A55B2E" w:rsidRPr="00A55B2E" w:rsidRDefault="00A55B2E">
            <w:pPr>
              <w:spacing w:after="0" w:line="240" w:lineRule="auto"/>
              <w:jc w:val="center"/>
            </w:pPr>
            <w:r w:rsidRPr="00A55B2E">
              <w:t>18</w:t>
            </w:r>
          </w:p>
        </w:tc>
      </w:tr>
      <w:tr w:rsidR="00A55B2E" w:rsidRPr="00A55B2E" w14:paraId="6D58A8F2"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25EE29A8"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3CC0EB32" w14:textId="77777777" w:rsidR="00A55B2E" w:rsidRPr="00A55B2E" w:rsidRDefault="00A55B2E">
            <w:pPr>
              <w:spacing w:after="0" w:line="240" w:lineRule="auto"/>
            </w:pPr>
            <w:r w:rsidRPr="00A55B2E">
              <w:t xml:space="preserve">Information Communication Technology System Maintenance </w:t>
            </w:r>
          </w:p>
        </w:tc>
        <w:tc>
          <w:tcPr>
            <w:tcW w:w="1081" w:type="dxa"/>
            <w:tcBorders>
              <w:top w:val="nil"/>
              <w:left w:val="nil"/>
              <w:bottom w:val="single" w:sz="4" w:space="0" w:color="auto"/>
              <w:right w:val="single" w:sz="4" w:space="0" w:color="auto"/>
            </w:tcBorders>
            <w:shd w:val="clear" w:color="auto" w:fill="FFFFFF"/>
            <w:noWrap/>
            <w:hideMark/>
          </w:tcPr>
          <w:p w14:paraId="500BBCD9" w14:textId="77777777" w:rsidR="00A55B2E" w:rsidRPr="00A55B2E" w:rsidRDefault="00A55B2E">
            <w:pPr>
              <w:spacing w:after="0" w:line="240" w:lineRule="auto"/>
              <w:jc w:val="center"/>
            </w:pPr>
            <w:r w:rsidRPr="00A55B2E">
              <w:t>15</w:t>
            </w:r>
          </w:p>
        </w:tc>
      </w:tr>
      <w:tr w:rsidR="00A55B2E" w:rsidRPr="00A55B2E" w14:paraId="33B8C978"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7D563D21"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70740682" w14:textId="77777777" w:rsidR="00A55B2E" w:rsidRPr="00A55B2E" w:rsidRDefault="00A55B2E">
            <w:pPr>
              <w:spacing w:after="0" w:line="240" w:lineRule="auto"/>
            </w:pPr>
            <w:r w:rsidRPr="00A55B2E">
              <w:t>Secretarial Practice</w:t>
            </w:r>
          </w:p>
        </w:tc>
        <w:tc>
          <w:tcPr>
            <w:tcW w:w="1081" w:type="dxa"/>
            <w:tcBorders>
              <w:top w:val="nil"/>
              <w:left w:val="nil"/>
              <w:bottom w:val="single" w:sz="4" w:space="0" w:color="auto"/>
              <w:right w:val="single" w:sz="4" w:space="0" w:color="auto"/>
            </w:tcBorders>
            <w:shd w:val="clear" w:color="auto" w:fill="FFFFFF"/>
            <w:noWrap/>
            <w:hideMark/>
          </w:tcPr>
          <w:p w14:paraId="2E2A9C3E" w14:textId="77777777" w:rsidR="00A55B2E" w:rsidRPr="00A55B2E" w:rsidRDefault="00A55B2E">
            <w:pPr>
              <w:spacing w:after="0" w:line="240" w:lineRule="auto"/>
              <w:jc w:val="center"/>
            </w:pPr>
            <w:r w:rsidRPr="00A55B2E">
              <w:t>15</w:t>
            </w:r>
          </w:p>
        </w:tc>
      </w:tr>
      <w:tr w:rsidR="00A55B2E" w:rsidRPr="00A55B2E" w14:paraId="465E6FAD" w14:textId="77777777">
        <w:trPr>
          <w:trHeight w:val="300"/>
        </w:trPr>
        <w:tc>
          <w:tcPr>
            <w:tcW w:w="1489" w:type="dxa"/>
            <w:vMerge w:val="restart"/>
            <w:tcBorders>
              <w:top w:val="nil"/>
              <w:left w:val="single" w:sz="4" w:space="0" w:color="auto"/>
              <w:bottom w:val="single" w:sz="4" w:space="0" w:color="auto"/>
              <w:right w:val="single" w:sz="4" w:space="0" w:color="auto"/>
            </w:tcBorders>
            <w:shd w:val="clear" w:color="auto" w:fill="FFFFFF"/>
            <w:hideMark/>
          </w:tcPr>
          <w:p w14:paraId="5315DD5B" w14:textId="77777777" w:rsidR="00A55B2E" w:rsidRPr="00A55B2E" w:rsidRDefault="00A55B2E">
            <w:pPr>
              <w:spacing w:after="0" w:line="240" w:lineRule="auto"/>
              <w:jc w:val="center"/>
            </w:pPr>
            <w:proofErr w:type="spellStart"/>
            <w:r w:rsidRPr="00A55B2E">
              <w:t>Sagalee</w:t>
            </w:r>
            <w:proofErr w:type="spellEnd"/>
            <w:r w:rsidRPr="00A55B2E">
              <w:t xml:space="preserve"> (</w:t>
            </w:r>
            <w:proofErr w:type="spellStart"/>
            <w:r w:rsidRPr="00A55B2E">
              <w:t>Papumpare</w:t>
            </w:r>
            <w:proofErr w:type="spellEnd"/>
            <w:r w:rsidRPr="00A55B2E">
              <w:t>)</w:t>
            </w:r>
          </w:p>
        </w:tc>
        <w:tc>
          <w:tcPr>
            <w:tcW w:w="6303" w:type="dxa"/>
            <w:tcBorders>
              <w:top w:val="nil"/>
              <w:left w:val="nil"/>
              <w:bottom w:val="single" w:sz="4" w:space="0" w:color="auto"/>
              <w:right w:val="single" w:sz="4" w:space="0" w:color="auto"/>
            </w:tcBorders>
            <w:shd w:val="clear" w:color="auto" w:fill="FFFFFF"/>
            <w:hideMark/>
          </w:tcPr>
          <w:p w14:paraId="08D9C0F5" w14:textId="77777777" w:rsidR="00A55B2E" w:rsidRPr="00A55B2E" w:rsidRDefault="00A55B2E">
            <w:pPr>
              <w:spacing w:after="0" w:line="240" w:lineRule="auto"/>
            </w:pPr>
            <w:r w:rsidRPr="00A55B2E">
              <w:t>Computer Operator and Programming Assistant</w:t>
            </w:r>
          </w:p>
        </w:tc>
        <w:tc>
          <w:tcPr>
            <w:tcW w:w="1081" w:type="dxa"/>
            <w:tcBorders>
              <w:top w:val="nil"/>
              <w:left w:val="nil"/>
              <w:bottom w:val="single" w:sz="4" w:space="0" w:color="auto"/>
              <w:right w:val="single" w:sz="4" w:space="0" w:color="auto"/>
            </w:tcBorders>
            <w:shd w:val="clear" w:color="auto" w:fill="FFFFFF"/>
            <w:noWrap/>
            <w:hideMark/>
          </w:tcPr>
          <w:p w14:paraId="24CC22C4" w14:textId="77777777" w:rsidR="00A55B2E" w:rsidRPr="00A55B2E" w:rsidRDefault="00A55B2E">
            <w:pPr>
              <w:spacing w:after="0" w:line="240" w:lineRule="auto"/>
              <w:jc w:val="center"/>
            </w:pPr>
            <w:r w:rsidRPr="00A55B2E">
              <w:t>15</w:t>
            </w:r>
          </w:p>
        </w:tc>
      </w:tr>
      <w:tr w:rsidR="00A55B2E" w:rsidRPr="00A55B2E" w14:paraId="5706B183"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2FEF1BB6"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0306E31F" w14:textId="77777777" w:rsidR="00A55B2E" w:rsidRPr="00A55B2E" w:rsidRDefault="00A55B2E">
            <w:pPr>
              <w:spacing w:after="0" w:line="240" w:lineRule="auto"/>
            </w:pPr>
            <w:r w:rsidRPr="00A55B2E">
              <w:t>Cosmetology</w:t>
            </w:r>
          </w:p>
        </w:tc>
        <w:tc>
          <w:tcPr>
            <w:tcW w:w="1081" w:type="dxa"/>
            <w:tcBorders>
              <w:top w:val="nil"/>
              <w:left w:val="nil"/>
              <w:bottom w:val="single" w:sz="4" w:space="0" w:color="auto"/>
              <w:right w:val="single" w:sz="4" w:space="0" w:color="auto"/>
            </w:tcBorders>
            <w:shd w:val="clear" w:color="auto" w:fill="FFFFFF"/>
            <w:noWrap/>
            <w:hideMark/>
          </w:tcPr>
          <w:p w14:paraId="3A43D31C" w14:textId="77777777" w:rsidR="00A55B2E" w:rsidRPr="00A55B2E" w:rsidRDefault="00A55B2E">
            <w:pPr>
              <w:spacing w:after="0" w:line="240" w:lineRule="auto"/>
              <w:jc w:val="center"/>
            </w:pPr>
            <w:r w:rsidRPr="00A55B2E">
              <w:t>15</w:t>
            </w:r>
          </w:p>
        </w:tc>
      </w:tr>
      <w:tr w:rsidR="00A55B2E" w:rsidRPr="00A55B2E" w14:paraId="78A60403"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36D4E55A"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206F83B7" w14:textId="77777777" w:rsidR="00A55B2E" w:rsidRPr="00A55B2E" w:rsidRDefault="00A55B2E">
            <w:pPr>
              <w:spacing w:after="0" w:line="240" w:lineRule="auto"/>
            </w:pPr>
            <w:r w:rsidRPr="00A55B2E">
              <w:t>Desktop Publishing Operator</w:t>
            </w:r>
          </w:p>
        </w:tc>
        <w:tc>
          <w:tcPr>
            <w:tcW w:w="1081" w:type="dxa"/>
            <w:tcBorders>
              <w:top w:val="nil"/>
              <w:left w:val="nil"/>
              <w:bottom w:val="single" w:sz="4" w:space="0" w:color="auto"/>
              <w:right w:val="single" w:sz="4" w:space="0" w:color="auto"/>
            </w:tcBorders>
            <w:shd w:val="clear" w:color="auto" w:fill="FFFFFF"/>
            <w:noWrap/>
            <w:hideMark/>
          </w:tcPr>
          <w:p w14:paraId="711CCB09" w14:textId="77777777" w:rsidR="00A55B2E" w:rsidRPr="00A55B2E" w:rsidRDefault="00A55B2E">
            <w:pPr>
              <w:spacing w:after="0" w:line="240" w:lineRule="auto"/>
              <w:jc w:val="center"/>
            </w:pPr>
            <w:r w:rsidRPr="00A55B2E">
              <w:t>20</w:t>
            </w:r>
          </w:p>
        </w:tc>
      </w:tr>
      <w:tr w:rsidR="00A55B2E" w:rsidRPr="00A55B2E" w14:paraId="7AC0570A" w14:textId="77777777">
        <w:trPr>
          <w:trHeight w:val="280"/>
        </w:trPr>
        <w:tc>
          <w:tcPr>
            <w:tcW w:w="0" w:type="auto"/>
            <w:vMerge/>
            <w:tcBorders>
              <w:top w:val="nil"/>
              <w:left w:val="single" w:sz="4" w:space="0" w:color="auto"/>
              <w:bottom w:val="single" w:sz="4" w:space="0" w:color="auto"/>
              <w:right w:val="single" w:sz="4" w:space="0" w:color="auto"/>
            </w:tcBorders>
            <w:vAlign w:val="center"/>
            <w:hideMark/>
          </w:tcPr>
          <w:p w14:paraId="13F4EF16"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3684EC8B" w14:textId="77777777" w:rsidR="00A55B2E" w:rsidRPr="00A55B2E" w:rsidRDefault="00A55B2E">
            <w:pPr>
              <w:spacing w:after="0" w:line="240" w:lineRule="auto"/>
            </w:pPr>
            <w:r w:rsidRPr="00A55B2E">
              <w:t>Stenographer and Secretarial Assistant English</w:t>
            </w:r>
          </w:p>
        </w:tc>
        <w:tc>
          <w:tcPr>
            <w:tcW w:w="1081" w:type="dxa"/>
            <w:tcBorders>
              <w:top w:val="nil"/>
              <w:left w:val="nil"/>
              <w:bottom w:val="single" w:sz="4" w:space="0" w:color="auto"/>
              <w:right w:val="single" w:sz="4" w:space="0" w:color="auto"/>
            </w:tcBorders>
            <w:shd w:val="clear" w:color="auto" w:fill="FFFFFF"/>
            <w:noWrap/>
            <w:hideMark/>
          </w:tcPr>
          <w:p w14:paraId="24736A43" w14:textId="77777777" w:rsidR="00A55B2E" w:rsidRPr="00A55B2E" w:rsidRDefault="00A55B2E">
            <w:pPr>
              <w:spacing w:after="0" w:line="240" w:lineRule="auto"/>
              <w:jc w:val="center"/>
            </w:pPr>
            <w:r w:rsidRPr="00A55B2E">
              <w:t>17</w:t>
            </w:r>
          </w:p>
        </w:tc>
      </w:tr>
      <w:tr w:rsidR="00A55B2E" w:rsidRPr="00A55B2E" w14:paraId="325A4BB7"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3FD81E82"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61172F13" w14:textId="77777777" w:rsidR="00A55B2E" w:rsidRPr="00A55B2E" w:rsidRDefault="00A55B2E">
            <w:pPr>
              <w:spacing w:after="0" w:line="240" w:lineRule="auto"/>
            </w:pPr>
            <w:r w:rsidRPr="00A55B2E">
              <w:t>Front Office Assistance</w:t>
            </w:r>
          </w:p>
        </w:tc>
        <w:tc>
          <w:tcPr>
            <w:tcW w:w="1081" w:type="dxa"/>
            <w:tcBorders>
              <w:top w:val="nil"/>
              <w:left w:val="nil"/>
              <w:bottom w:val="single" w:sz="4" w:space="0" w:color="auto"/>
              <w:right w:val="single" w:sz="4" w:space="0" w:color="auto"/>
            </w:tcBorders>
            <w:shd w:val="clear" w:color="auto" w:fill="FFFFFF"/>
            <w:noWrap/>
            <w:hideMark/>
          </w:tcPr>
          <w:p w14:paraId="5175E18A" w14:textId="77777777" w:rsidR="00A55B2E" w:rsidRPr="00A55B2E" w:rsidRDefault="00A55B2E">
            <w:pPr>
              <w:spacing w:after="0" w:line="240" w:lineRule="auto"/>
              <w:jc w:val="center"/>
            </w:pPr>
            <w:r w:rsidRPr="00A55B2E">
              <w:t>21</w:t>
            </w:r>
          </w:p>
        </w:tc>
      </w:tr>
      <w:tr w:rsidR="00A55B2E" w:rsidRPr="00A55B2E" w14:paraId="55F28431" w14:textId="77777777">
        <w:trPr>
          <w:trHeight w:val="280"/>
        </w:trPr>
        <w:tc>
          <w:tcPr>
            <w:tcW w:w="1489" w:type="dxa"/>
            <w:vMerge w:val="restart"/>
            <w:tcBorders>
              <w:top w:val="nil"/>
              <w:left w:val="single" w:sz="4" w:space="0" w:color="auto"/>
              <w:bottom w:val="single" w:sz="4" w:space="0" w:color="auto"/>
              <w:right w:val="single" w:sz="4" w:space="0" w:color="auto"/>
            </w:tcBorders>
            <w:shd w:val="clear" w:color="auto" w:fill="FFFFFF"/>
            <w:hideMark/>
          </w:tcPr>
          <w:p w14:paraId="4D178A7D" w14:textId="77777777" w:rsidR="00A55B2E" w:rsidRPr="00A55B2E" w:rsidRDefault="00A55B2E">
            <w:pPr>
              <w:spacing w:after="0" w:line="240" w:lineRule="auto"/>
              <w:jc w:val="center"/>
            </w:pPr>
            <w:proofErr w:type="spellStart"/>
            <w:r w:rsidRPr="00A55B2E">
              <w:t>Manipolyang</w:t>
            </w:r>
            <w:proofErr w:type="spellEnd"/>
            <w:r w:rsidRPr="00A55B2E">
              <w:t xml:space="preserve"> (Ziro)</w:t>
            </w:r>
            <w:r w:rsidRPr="00A55B2E">
              <w:br/>
              <w:t xml:space="preserve">(Lower </w:t>
            </w:r>
            <w:proofErr w:type="spellStart"/>
            <w:r w:rsidRPr="00A55B2E">
              <w:t>Subansiri</w:t>
            </w:r>
            <w:proofErr w:type="spellEnd"/>
            <w:r w:rsidRPr="00A55B2E">
              <w:t>)</w:t>
            </w:r>
          </w:p>
        </w:tc>
        <w:tc>
          <w:tcPr>
            <w:tcW w:w="6303" w:type="dxa"/>
            <w:tcBorders>
              <w:top w:val="nil"/>
              <w:left w:val="nil"/>
              <w:bottom w:val="single" w:sz="4" w:space="0" w:color="auto"/>
              <w:right w:val="single" w:sz="4" w:space="0" w:color="auto"/>
            </w:tcBorders>
            <w:shd w:val="clear" w:color="auto" w:fill="FFFFFF"/>
            <w:hideMark/>
          </w:tcPr>
          <w:p w14:paraId="1B28C38A" w14:textId="77777777" w:rsidR="00A55B2E" w:rsidRPr="00A55B2E" w:rsidRDefault="00A55B2E">
            <w:pPr>
              <w:spacing w:after="0" w:line="240" w:lineRule="auto"/>
            </w:pPr>
            <w:r w:rsidRPr="00A55B2E">
              <w:t>Cosmetology</w:t>
            </w:r>
          </w:p>
        </w:tc>
        <w:tc>
          <w:tcPr>
            <w:tcW w:w="1081" w:type="dxa"/>
            <w:tcBorders>
              <w:top w:val="nil"/>
              <w:left w:val="nil"/>
              <w:bottom w:val="single" w:sz="4" w:space="0" w:color="auto"/>
              <w:right w:val="single" w:sz="4" w:space="0" w:color="auto"/>
            </w:tcBorders>
            <w:shd w:val="clear" w:color="auto" w:fill="FFFFFF"/>
            <w:noWrap/>
            <w:hideMark/>
          </w:tcPr>
          <w:p w14:paraId="05E24EB7" w14:textId="77777777" w:rsidR="00A55B2E" w:rsidRPr="00A55B2E" w:rsidRDefault="00A55B2E">
            <w:pPr>
              <w:spacing w:after="0" w:line="240" w:lineRule="auto"/>
              <w:jc w:val="center"/>
            </w:pPr>
            <w:r w:rsidRPr="00A55B2E">
              <w:t>15</w:t>
            </w:r>
          </w:p>
        </w:tc>
      </w:tr>
      <w:tr w:rsidR="00A55B2E" w:rsidRPr="00A55B2E" w14:paraId="753C06F9"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53C6311A"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noWrap/>
            <w:hideMark/>
          </w:tcPr>
          <w:p w14:paraId="7556A276" w14:textId="77777777" w:rsidR="00A55B2E" w:rsidRPr="00A55B2E" w:rsidRDefault="00A55B2E">
            <w:pPr>
              <w:spacing w:after="0" w:line="240" w:lineRule="auto"/>
            </w:pPr>
            <w:r w:rsidRPr="00A55B2E">
              <w:t>Electrician</w:t>
            </w:r>
          </w:p>
        </w:tc>
        <w:tc>
          <w:tcPr>
            <w:tcW w:w="1081" w:type="dxa"/>
            <w:tcBorders>
              <w:top w:val="nil"/>
              <w:left w:val="nil"/>
              <w:bottom w:val="single" w:sz="4" w:space="0" w:color="auto"/>
              <w:right w:val="single" w:sz="4" w:space="0" w:color="auto"/>
            </w:tcBorders>
            <w:shd w:val="clear" w:color="auto" w:fill="FFFFFF"/>
            <w:noWrap/>
            <w:hideMark/>
          </w:tcPr>
          <w:p w14:paraId="17A377EA" w14:textId="77777777" w:rsidR="00A55B2E" w:rsidRPr="00A55B2E" w:rsidRDefault="00A55B2E">
            <w:pPr>
              <w:spacing w:after="0" w:line="240" w:lineRule="auto"/>
              <w:jc w:val="center"/>
            </w:pPr>
            <w:r w:rsidRPr="00A55B2E">
              <w:t>3</w:t>
            </w:r>
          </w:p>
        </w:tc>
      </w:tr>
      <w:tr w:rsidR="00A55B2E" w:rsidRPr="00A55B2E" w14:paraId="3AFBBB9D"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1AE47CCA"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noWrap/>
            <w:hideMark/>
          </w:tcPr>
          <w:p w14:paraId="4A940E73" w14:textId="77777777" w:rsidR="00A55B2E" w:rsidRPr="00A55B2E" w:rsidRDefault="00A55B2E">
            <w:pPr>
              <w:spacing w:after="0" w:line="240" w:lineRule="auto"/>
            </w:pPr>
            <w:r w:rsidRPr="00A55B2E">
              <w:t>Mechanic Motor Vehicle</w:t>
            </w:r>
          </w:p>
        </w:tc>
        <w:tc>
          <w:tcPr>
            <w:tcW w:w="1081" w:type="dxa"/>
            <w:tcBorders>
              <w:top w:val="nil"/>
              <w:left w:val="nil"/>
              <w:bottom w:val="single" w:sz="4" w:space="0" w:color="auto"/>
              <w:right w:val="single" w:sz="4" w:space="0" w:color="auto"/>
            </w:tcBorders>
            <w:shd w:val="clear" w:color="auto" w:fill="FFFFFF"/>
            <w:noWrap/>
            <w:hideMark/>
          </w:tcPr>
          <w:p w14:paraId="2CFB2D0B" w14:textId="77777777" w:rsidR="00A55B2E" w:rsidRPr="00A55B2E" w:rsidRDefault="00A55B2E">
            <w:pPr>
              <w:spacing w:after="0" w:line="240" w:lineRule="auto"/>
              <w:jc w:val="center"/>
            </w:pPr>
            <w:r w:rsidRPr="00A55B2E">
              <w:t>3</w:t>
            </w:r>
          </w:p>
        </w:tc>
      </w:tr>
      <w:tr w:rsidR="00A55B2E" w:rsidRPr="00A55B2E" w14:paraId="18E65581"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66594DD9"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noWrap/>
            <w:hideMark/>
          </w:tcPr>
          <w:p w14:paraId="0B0C798B" w14:textId="77777777" w:rsidR="00A55B2E" w:rsidRPr="00A55B2E" w:rsidRDefault="00A55B2E">
            <w:pPr>
              <w:spacing w:after="0" w:line="240" w:lineRule="auto"/>
            </w:pPr>
            <w:r w:rsidRPr="00A55B2E">
              <w:t>Surveyor</w:t>
            </w:r>
          </w:p>
        </w:tc>
        <w:tc>
          <w:tcPr>
            <w:tcW w:w="1081" w:type="dxa"/>
            <w:tcBorders>
              <w:top w:val="nil"/>
              <w:left w:val="nil"/>
              <w:bottom w:val="single" w:sz="4" w:space="0" w:color="auto"/>
              <w:right w:val="single" w:sz="4" w:space="0" w:color="auto"/>
            </w:tcBorders>
            <w:shd w:val="clear" w:color="auto" w:fill="FFFFFF"/>
            <w:noWrap/>
            <w:hideMark/>
          </w:tcPr>
          <w:p w14:paraId="789F78B3" w14:textId="77777777" w:rsidR="00A55B2E" w:rsidRPr="00A55B2E" w:rsidRDefault="00A55B2E">
            <w:pPr>
              <w:spacing w:after="0" w:line="240" w:lineRule="auto"/>
              <w:jc w:val="center"/>
            </w:pPr>
            <w:r w:rsidRPr="00A55B2E">
              <w:t>4</w:t>
            </w:r>
          </w:p>
        </w:tc>
      </w:tr>
      <w:tr w:rsidR="00A55B2E" w:rsidRPr="00A55B2E" w14:paraId="378EEE10"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576AEDAF"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noWrap/>
            <w:hideMark/>
          </w:tcPr>
          <w:p w14:paraId="3C2D38C7" w14:textId="77777777" w:rsidR="00A55B2E" w:rsidRPr="00A55B2E" w:rsidRDefault="00A55B2E">
            <w:pPr>
              <w:spacing w:after="0" w:line="240" w:lineRule="auto"/>
            </w:pPr>
            <w:r w:rsidRPr="00A55B2E">
              <w:t>Wireman</w:t>
            </w:r>
          </w:p>
        </w:tc>
        <w:tc>
          <w:tcPr>
            <w:tcW w:w="1081" w:type="dxa"/>
            <w:tcBorders>
              <w:top w:val="nil"/>
              <w:left w:val="nil"/>
              <w:bottom w:val="single" w:sz="4" w:space="0" w:color="auto"/>
              <w:right w:val="single" w:sz="4" w:space="0" w:color="auto"/>
            </w:tcBorders>
            <w:shd w:val="clear" w:color="auto" w:fill="FFFFFF"/>
            <w:noWrap/>
            <w:hideMark/>
          </w:tcPr>
          <w:p w14:paraId="2DE7FAD8" w14:textId="77777777" w:rsidR="00A55B2E" w:rsidRPr="00A55B2E" w:rsidRDefault="00A55B2E">
            <w:pPr>
              <w:spacing w:after="0" w:line="240" w:lineRule="auto"/>
              <w:jc w:val="center"/>
            </w:pPr>
            <w:r w:rsidRPr="00A55B2E">
              <w:t>1</w:t>
            </w:r>
          </w:p>
        </w:tc>
      </w:tr>
      <w:tr w:rsidR="00A55B2E" w:rsidRPr="00A55B2E" w14:paraId="1FC4638D" w14:textId="77777777">
        <w:trPr>
          <w:trHeight w:val="330"/>
        </w:trPr>
        <w:tc>
          <w:tcPr>
            <w:tcW w:w="1489" w:type="dxa"/>
            <w:vMerge w:val="restart"/>
            <w:tcBorders>
              <w:top w:val="nil"/>
              <w:left w:val="single" w:sz="4" w:space="0" w:color="auto"/>
              <w:bottom w:val="single" w:sz="4" w:space="0" w:color="auto"/>
              <w:right w:val="single" w:sz="4" w:space="0" w:color="auto"/>
            </w:tcBorders>
            <w:shd w:val="clear" w:color="auto" w:fill="FFFFFF"/>
            <w:hideMark/>
          </w:tcPr>
          <w:p w14:paraId="014F9B22" w14:textId="77777777" w:rsidR="00A55B2E" w:rsidRPr="00A55B2E" w:rsidRDefault="00A55B2E">
            <w:pPr>
              <w:spacing w:after="0" w:line="240" w:lineRule="auto"/>
              <w:jc w:val="center"/>
            </w:pPr>
            <w:proofErr w:type="spellStart"/>
            <w:r w:rsidRPr="00A55B2E">
              <w:t>Balinong</w:t>
            </w:r>
            <w:proofErr w:type="spellEnd"/>
            <w:r w:rsidRPr="00A55B2E">
              <w:br/>
              <w:t>(Miao)</w:t>
            </w:r>
            <w:r w:rsidRPr="00A55B2E">
              <w:br/>
              <w:t>(</w:t>
            </w:r>
            <w:proofErr w:type="spellStart"/>
            <w:r w:rsidRPr="00A55B2E">
              <w:t>Changlang</w:t>
            </w:r>
            <w:proofErr w:type="spellEnd"/>
            <w:r w:rsidRPr="00A55B2E">
              <w:t>)</w:t>
            </w:r>
          </w:p>
        </w:tc>
        <w:tc>
          <w:tcPr>
            <w:tcW w:w="6303" w:type="dxa"/>
            <w:tcBorders>
              <w:top w:val="nil"/>
              <w:left w:val="nil"/>
              <w:bottom w:val="single" w:sz="4" w:space="0" w:color="auto"/>
              <w:right w:val="single" w:sz="4" w:space="0" w:color="auto"/>
            </w:tcBorders>
            <w:shd w:val="clear" w:color="auto" w:fill="FFFFFF"/>
            <w:hideMark/>
          </w:tcPr>
          <w:p w14:paraId="65FF071F" w14:textId="77777777" w:rsidR="00A55B2E" w:rsidRPr="00A55B2E" w:rsidRDefault="00A55B2E">
            <w:pPr>
              <w:spacing w:after="0" w:line="240" w:lineRule="auto"/>
            </w:pPr>
            <w:r w:rsidRPr="00A55B2E">
              <w:t>Computer Hardware and Network Maintenance</w:t>
            </w:r>
          </w:p>
        </w:tc>
        <w:tc>
          <w:tcPr>
            <w:tcW w:w="1081" w:type="dxa"/>
            <w:tcBorders>
              <w:top w:val="nil"/>
              <w:left w:val="nil"/>
              <w:bottom w:val="single" w:sz="4" w:space="0" w:color="auto"/>
              <w:right w:val="single" w:sz="4" w:space="0" w:color="auto"/>
            </w:tcBorders>
            <w:shd w:val="clear" w:color="auto" w:fill="FFFFFF"/>
            <w:noWrap/>
            <w:hideMark/>
          </w:tcPr>
          <w:p w14:paraId="03C10AB5" w14:textId="77777777" w:rsidR="00A55B2E" w:rsidRPr="00A55B2E" w:rsidRDefault="00A55B2E">
            <w:pPr>
              <w:spacing w:after="0" w:line="240" w:lineRule="auto"/>
              <w:jc w:val="center"/>
            </w:pPr>
            <w:r w:rsidRPr="00A55B2E">
              <w:t>8</w:t>
            </w:r>
          </w:p>
        </w:tc>
      </w:tr>
      <w:tr w:rsidR="00A55B2E" w:rsidRPr="00A55B2E" w14:paraId="4B7C35C8" w14:textId="77777777">
        <w:trPr>
          <w:trHeight w:val="270"/>
        </w:trPr>
        <w:tc>
          <w:tcPr>
            <w:tcW w:w="0" w:type="auto"/>
            <w:vMerge/>
            <w:tcBorders>
              <w:top w:val="nil"/>
              <w:left w:val="single" w:sz="4" w:space="0" w:color="auto"/>
              <w:bottom w:val="single" w:sz="4" w:space="0" w:color="auto"/>
              <w:right w:val="single" w:sz="4" w:space="0" w:color="auto"/>
            </w:tcBorders>
            <w:vAlign w:val="center"/>
            <w:hideMark/>
          </w:tcPr>
          <w:p w14:paraId="4C2BC8A0"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46BC8900" w14:textId="77777777" w:rsidR="00A55B2E" w:rsidRPr="00A55B2E" w:rsidRDefault="00A55B2E">
            <w:pPr>
              <w:spacing w:after="0" w:line="240" w:lineRule="auto"/>
            </w:pPr>
            <w:r w:rsidRPr="00A55B2E">
              <w:t>Computer Operator and Programming Assistant</w:t>
            </w:r>
          </w:p>
        </w:tc>
        <w:tc>
          <w:tcPr>
            <w:tcW w:w="1081" w:type="dxa"/>
            <w:tcBorders>
              <w:top w:val="nil"/>
              <w:left w:val="nil"/>
              <w:bottom w:val="single" w:sz="4" w:space="0" w:color="auto"/>
              <w:right w:val="single" w:sz="4" w:space="0" w:color="auto"/>
            </w:tcBorders>
            <w:shd w:val="clear" w:color="auto" w:fill="FFFFFF"/>
            <w:noWrap/>
            <w:hideMark/>
          </w:tcPr>
          <w:p w14:paraId="49E0ADE6" w14:textId="77777777" w:rsidR="00A55B2E" w:rsidRPr="00A55B2E" w:rsidRDefault="00A55B2E">
            <w:pPr>
              <w:spacing w:after="0" w:line="240" w:lineRule="auto"/>
              <w:jc w:val="center"/>
            </w:pPr>
            <w:r w:rsidRPr="00A55B2E">
              <w:t>4</w:t>
            </w:r>
          </w:p>
        </w:tc>
      </w:tr>
      <w:tr w:rsidR="00A55B2E" w:rsidRPr="00A55B2E" w14:paraId="1C644E1E"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772822B4"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59C8468E" w14:textId="77777777" w:rsidR="00A55B2E" w:rsidRPr="00A55B2E" w:rsidRDefault="00A55B2E">
            <w:pPr>
              <w:spacing w:after="0" w:line="240" w:lineRule="auto"/>
            </w:pPr>
            <w:r w:rsidRPr="00A55B2E">
              <w:t>Mason Building Constructor</w:t>
            </w:r>
          </w:p>
        </w:tc>
        <w:tc>
          <w:tcPr>
            <w:tcW w:w="1081" w:type="dxa"/>
            <w:tcBorders>
              <w:top w:val="nil"/>
              <w:left w:val="nil"/>
              <w:bottom w:val="single" w:sz="4" w:space="0" w:color="auto"/>
              <w:right w:val="single" w:sz="4" w:space="0" w:color="auto"/>
            </w:tcBorders>
            <w:shd w:val="clear" w:color="auto" w:fill="FFFFFF"/>
            <w:noWrap/>
            <w:hideMark/>
          </w:tcPr>
          <w:p w14:paraId="73479677" w14:textId="77777777" w:rsidR="00A55B2E" w:rsidRPr="00A55B2E" w:rsidRDefault="00A55B2E">
            <w:pPr>
              <w:spacing w:after="0" w:line="240" w:lineRule="auto"/>
              <w:jc w:val="center"/>
            </w:pPr>
            <w:r w:rsidRPr="00A55B2E">
              <w:t>17</w:t>
            </w:r>
          </w:p>
        </w:tc>
      </w:tr>
      <w:tr w:rsidR="00A55B2E" w:rsidRPr="00A55B2E" w14:paraId="62925A1E"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4F15842D"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077CA3CB" w14:textId="77777777" w:rsidR="00A55B2E" w:rsidRPr="00A55B2E" w:rsidRDefault="00A55B2E">
            <w:pPr>
              <w:spacing w:after="0" w:line="240" w:lineRule="auto"/>
            </w:pPr>
            <w:r w:rsidRPr="00A55B2E">
              <w:t>Mechanic Diesel</w:t>
            </w:r>
          </w:p>
        </w:tc>
        <w:tc>
          <w:tcPr>
            <w:tcW w:w="1081" w:type="dxa"/>
            <w:tcBorders>
              <w:top w:val="nil"/>
              <w:left w:val="nil"/>
              <w:bottom w:val="single" w:sz="4" w:space="0" w:color="auto"/>
              <w:right w:val="single" w:sz="4" w:space="0" w:color="auto"/>
            </w:tcBorders>
            <w:shd w:val="clear" w:color="auto" w:fill="FFFFFF"/>
            <w:noWrap/>
            <w:hideMark/>
          </w:tcPr>
          <w:p w14:paraId="53A4565F" w14:textId="77777777" w:rsidR="00A55B2E" w:rsidRPr="00A55B2E" w:rsidRDefault="00A55B2E">
            <w:pPr>
              <w:spacing w:after="0" w:line="240" w:lineRule="auto"/>
              <w:jc w:val="center"/>
            </w:pPr>
            <w:r w:rsidRPr="00A55B2E">
              <w:t>2</w:t>
            </w:r>
          </w:p>
        </w:tc>
      </w:tr>
      <w:tr w:rsidR="00A55B2E" w:rsidRPr="00A55B2E" w14:paraId="205C2997"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23982869"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1F53131F" w14:textId="77777777" w:rsidR="00A55B2E" w:rsidRPr="00A55B2E" w:rsidRDefault="00A55B2E">
            <w:pPr>
              <w:spacing w:after="0" w:line="240" w:lineRule="auto"/>
            </w:pPr>
            <w:r w:rsidRPr="00A55B2E">
              <w:t xml:space="preserve">Plumber </w:t>
            </w:r>
          </w:p>
        </w:tc>
        <w:tc>
          <w:tcPr>
            <w:tcW w:w="1081" w:type="dxa"/>
            <w:tcBorders>
              <w:top w:val="nil"/>
              <w:left w:val="nil"/>
              <w:bottom w:val="single" w:sz="4" w:space="0" w:color="auto"/>
              <w:right w:val="single" w:sz="4" w:space="0" w:color="auto"/>
            </w:tcBorders>
            <w:shd w:val="clear" w:color="auto" w:fill="FFFFFF"/>
            <w:noWrap/>
            <w:hideMark/>
          </w:tcPr>
          <w:p w14:paraId="511150F8" w14:textId="77777777" w:rsidR="00A55B2E" w:rsidRPr="00A55B2E" w:rsidRDefault="00A55B2E">
            <w:pPr>
              <w:spacing w:after="0" w:line="240" w:lineRule="auto"/>
              <w:jc w:val="center"/>
            </w:pPr>
            <w:r w:rsidRPr="00A55B2E">
              <w:t>6</w:t>
            </w:r>
          </w:p>
        </w:tc>
      </w:tr>
      <w:tr w:rsidR="00A55B2E" w:rsidRPr="00A55B2E" w14:paraId="7078DF75"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0AB44420"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40A630EE" w14:textId="77777777" w:rsidR="00A55B2E" w:rsidRPr="00A55B2E" w:rsidRDefault="00A55B2E">
            <w:pPr>
              <w:spacing w:after="0" w:line="240" w:lineRule="auto"/>
            </w:pPr>
            <w:r w:rsidRPr="00A55B2E">
              <w:t>Refrigeration and Air conditioning Technician</w:t>
            </w:r>
          </w:p>
        </w:tc>
        <w:tc>
          <w:tcPr>
            <w:tcW w:w="1081" w:type="dxa"/>
            <w:tcBorders>
              <w:top w:val="nil"/>
              <w:left w:val="nil"/>
              <w:bottom w:val="single" w:sz="4" w:space="0" w:color="auto"/>
              <w:right w:val="single" w:sz="4" w:space="0" w:color="auto"/>
            </w:tcBorders>
            <w:shd w:val="clear" w:color="auto" w:fill="FFFFFF"/>
            <w:noWrap/>
            <w:hideMark/>
          </w:tcPr>
          <w:p w14:paraId="42AFE1DE" w14:textId="77777777" w:rsidR="00A55B2E" w:rsidRPr="00A55B2E" w:rsidRDefault="00A55B2E">
            <w:pPr>
              <w:spacing w:after="0" w:line="240" w:lineRule="auto"/>
              <w:jc w:val="center"/>
            </w:pPr>
            <w:r w:rsidRPr="00A55B2E">
              <w:t>18</w:t>
            </w:r>
          </w:p>
        </w:tc>
      </w:tr>
      <w:tr w:rsidR="00A55B2E" w:rsidRPr="00A55B2E" w14:paraId="4701CB32" w14:textId="77777777">
        <w:trPr>
          <w:trHeight w:val="280"/>
        </w:trPr>
        <w:tc>
          <w:tcPr>
            <w:tcW w:w="1489" w:type="dxa"/>
            <w:vMerge w:val="restart"/>
            <w:tcBorders>
              <w:top w:val="nil"/>
              <w:left w:val="single" w:sz="4" w:space="0" w:color="auto"/>
              <w:bottom w:val="single" w:sz="4" w:space="0" w:color="auto"/>
              <w:right w:val="single" w:sz="4" w:space="0" w:color="auto"/>
            </w:tcBorders>
            <w:shd w:val="clear" w:color="auto" w:fill="FFFFFF"/>
            <w:hideMark/>
          </w:tcPr>
          <w:p w14:paraId="6821753A" w14:textId="77777777" w:rsidR="00A55B2E" w:rsidRPr="00A55B2E" w:rsidRDefault="00A55B2E">
            <w:pPr>
              <w:spacing w:after="0" w:line="240" w:lineRule="auto"/>
              <w:jc w:val="center"/>
            </w:pPr>
            <w:proofErr w:type="spellStart"/>
            <w:r w:rsidRPr="00A55B2E">
              <w:t>Dirang</w:t>
            </w:r>
            <w:proofErr w:type="spellEnd"/>
            <w:r w:rsidRPr="00A55B2E">
              <w:br/>
              <w:t xml:space="preserve"> (West </w:t>
            </w:r>
            <w:proofErr w:type="spellStart"/>
            <w:r w:rsidRPr="00A55B2E">
              <w:t>Kameng</w:t>
            </w:r>
            <w:proofErr w:type="spellEnd"/>
            <w:r w:rsidRPr="00A55B2E">
              <w:t>)</w:t>
            </w:r>
          </w:p>
        </w:tc>
        <w:tc>
          <w:tcPr>
            <w:tcW w:w="6303" w:type="dxa"/>
            <w:tcBorders>
              <w:top w:val="nil"/>
              <w:left w:val="nil"/>
              <w:bottom w:val="single" w:sz="4" w:space="0" w:color="auto"/>
              <w:right w:val="single" w:sz="4" w:space="0" w:color="auto"/>
            </w:tcBorders>
            <w:shd w:val="clear" w:color="auto" w:fill="FFFFFF"/>
            <w:hideMark/>
          </w:tcPr>
          <w:p w14:paraId="669B174C" w14:textId="77777777" w:rsidR="00A55B2E" w:rsidRPr="00A55B2E" w:rsidRDefault="00A55B2E">
            <w:pPr>
              <w:spacing w:after="0" w:line="240" w:lineRule="auto"/>
            </w:pPr>
            <w:r w:rsidRPr="00A55B2E">
              <w:t>Computer Operator and Programming Assistant</w:t>
            </w:r>
          </w:p>
        </w:tc>
        <w:tc>
          <w:tcPr>
            <w:tcW w:w="1081" w:type="dxa"/>
            <w:tcBorders>
              <w:top w:val="nil"/>
              <w:left w:val="nil"/>
              <w:bottom w:val="single" w:sz="4" w:space="0" w:color="auto"/>
              <w:right w:val="single" w:sz="4" w:space="0" w:color="auto"/>
            </w:tcBorders>
            <w:shd w:val="clear" w:color="auto" w:fill="FFFFFF"/>
            <w:noWrap/>
            <w:hideMark/>
          </w:tcPr>
          <w:p w14:paraId="66D9A7A8" w14:textId="77777777" w:rsidR="00A55B2E" w:rsidRPr="00A55B2E" w:rsidRDefault="00A55B2E">
            <w:pPr>
              <w:spacing w:after="0" w:line="240" w:lineRule="auto"/>
              <w:jc w:val="center"/>
            </w:pPr>
            <w:r w:rsidRPr="00A55B2E">
              <w:t>2</w:t>
            </w:r>
          </w:p>
        </w:tc>
      </w:tr>
      <w:tr w:rsidR="00A55B2E" w:rsidRPr="00A55B2E" w14:paraId="1B0399A1"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2ADD1DF9"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7FD3A701" w14:textId="77777777" w:rsidR="00A55B2E" w:rsidRPr="00A55B2E" w:rsidRDefault="00A55B2E">
            <w:pPr>
              <w:spacing w:after="0" w:line="240" w:lineRule="auto"/>
            </w:pPr>
            <w:r w:rsidRPr="00A55B2E">
              <w:t>Mechanic Motor Vehicle</w:t>
            </w:r>
          </w:p>
        </w:tc>
        <w:tc>
          <w:tcPr>
            <w:tcW w:w="1081" w:type="dxa"/>
            <w:tcBorders>
              <w:top w:val="nil"/>
              <w:left w:val="nil"/>
              <w:bottom w:val="single" w:sz="4" w:space="0" w:color="auto"/>
              <w:right w:val="single" w:sz="4" w:space="0" w:color="auto"/>
            </w:tcBorders>
            <w:shd w:val="clear" w:color="auto" w:fill="FFFFFF"/>
            <w:noWrap/>
            <w:hideMark/>
          </w:tcPr>
          <w:p w14:paraId="75BAD17D" w14:textId="77777777" w:rsidR="00A55B2E" w:rsidRPr="00A55B2E" w:rsidRDefault="00A55B2E">
            <w:pPr>
              <w:spacing w:after="0" w:line="240" w:lineRule="auto"/>
              <w:jc w:val="center"/>
            </w:pPr>
            <w:r w:rsidRPr="00A55B2E">
              <w:t>15</w:t>
            </w:r>
          </w:p>
        </w:tc>
      </w:tr>
      <w:tr w:rsidR="00A55B2E" w:rsidRPr="00A55B2E" w14:paraId="16F1F019"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74297AA5"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7652FEE1" w14:textId="77777777" w:rsidR="00A55B2E" w:rsidRPr="00A55B2E" w:rsidRDefault="00A55B2E">
            <w:pPr>
              <w:spacing w:after="0" w:line="240" w:lineRule="auto"/>
            </w:pPr>
            <w:r w:rsidRPr="00A55B2E">
              <w:t>Secretarial Practice</w:t>
            </w:r>
          </w:p>
        </w:tc>
        <w:tc>
          <w:tcPr>
            <w:tcW w:w="1081" w:type="dxa"/>
            <w:tcBorders>
              <w:top w:val="nil"/>
              <w:left w:val="nil"/>
              <w:bottom w:val="single" w:sz="4" w:space="0" w:color="auto"/>
              <w:right w:val="single" w:sz="4" w:space="0" w:color="auto"/>
            </w:tcBorders>
            <w:shd w:val="clear" w:color="auto" w:fill="FFFFFF"/>
            <w:noWrap/>
            <w:hideMark/>
          </w:tcPr>
          <w:p w14:paraId="6908F027" w14:textId="77777777" w:rsidR="00A55B2E" w:rsidRPr="00A55B2E" w:rsidRDefault="00A55B2E">
            <w:pPr>
              <w:spacing w:after="0" w:line="240" w:lineRule="auto"/>
              <w:jc w:val="center"/>
            </w:pPr>
            <w:r w:rsidRPr="00A55B2E">
              <w:t>20</w:t>
            </w:r>
          </w:p>
        </w:tc>
      </w:tr>
      <w:tr w:rsidR="00A55B2E" w:rsidRPr="00A55B2E" w14:paraId="7D1AC9B3"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5A94A015"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12CE3DE4" w14:textId="77777777" w:rsidR="00A55B2E" w:rsidRPr="00A55B2E" w:rsidRDefault="00A55B2E">
            <w:pPr>
              <w:spacing w:after="0" w:line="240" w:lineRule="auto"/>
            </w:pPr>
            <w:r w:rsidRPr="00A55B2E">
              <w:t>Tourist Guide</w:t>
            </w:r>
          </w:p>
        </w:tc>
        <w:tc>
          <w:tcPr>
            <w:tcW w:w="1081" w:type="dxa"/>
            <w:tcBorders>
              <w:top w:val="nil"/>
              <w:left w:val="nil"/>
              <w:bottom w:val="single" w:sz="4" w:space="0" w:color="auto"/>
              <w:right w:val="single" w:sz="4" w:space="0" w:color="auto"/>
            </w:tcBorders>
            <w:shd w:val="clear" w:color="auto" w:fill="FFFFFF"/>
            <w:noWrap/>
            <w:hideMark/>
          </w:tcPr>
          <w:p w14:paraId="0D291BC3" w14:textId="77777777" w:rsidR="00A55B2E" w:rsidRPr="00A55B2E" w:rsidRDefault="00A55B2E">
            <w:pPr>
              <w:spacing w:after="0" w:line="240" w:lineRule="auto"/>
              <w:jc w:val="center"/>
            </w:pPr>
            <w:r w:rsidRPr="00A55B2E">
              <w:t>12</w:t>
            </w:r>
          </w:p>
        </w:tc>
      </w:tr>
      <w:tr w:rsidR="00A55B2E" w:rsidRPr="00A55B2E" w14:paraId="04532D76"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07B8CB45"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575AD7A1" w14:textId="77777777" w:rsidR="00A55B2E" w:rsidRPr="00A55B2E" w:rsidRDefault="00A55B2E">
            <w:pPr>
              <w:spacing w:after="0" w:line="240" w:lineRule="auto"/>
            </w:pPr>
            <w:r w:rsidRPr="00A55B2E">
              <w:t>Wireman</w:t>
            </w:r>
          </w:p>
        </w:tc>
        <w:tc>
          <w:tcPr>
            <w:tcW w:w="1081" w:type="dxa"/>
            <w:tcBorders>
              <w:top w:val="nil"/>
              <w:left w:val="nil"/>
              <w:bottom w:val="single" w:sz="4" w:space="0" w:color="auto"/>
              <w:right w:val="single" w:sz="4" w:space="0" w:color="auto"/>
            </w:tcBorders>
            <w:shd w:val="clear" w:color="auto" w:fill="FFFFFF"/>
            <w:noWrap/>
            <w:hideMark/>
          </w:tcPr>
          <w:p w14:paraId="530F12DB" w14:textId="77777777" w:rsidR="00A55B2E" w:rsidRPr="00A55B2E" w:rsidRDefault="00A55B2E">
            <w:pPr>
              <w:spacing w:after="0" w:line="240" w:lineRule="auto"/>
              <w:jc w:val="center"/>
            </w:pPr>
            <w:r w:rsidRPr="00A55B2E">
              <w:t>16</w:t>
            </w:r>
          </w:p>
        </w:tc>
      </w:tr>
      <w:tr w:rsidR="00A55B2E" w:rsidRPr="00A55B2E" w14:paraId="53E5C3DB" w14:textId="77777777">
        <w:trPr>
          <w:trHeight w:val="250"/>
        </w:trPr>
        <w:tc>
          <w:tcPr>
            <w:tcW w:w="0" w:type="auto"/>
            <w:vMerge/>
            <w:tcBorders>
              <w:top w:val="nil"/>
              <w:left w:val="single" w:sz="4" w:space="0" w:color="auto"/>
              <w:bottom w:val="single" w:sz="4" w:space="0" w:color="auto"/>
              <w:right w:val="single" w:sz="4" w:space="0" w:color="auto"/>
            </w:tcBorders>
            <w:vAlign w:val="center"/>
            <w:hideMark/>
          </w:tcPr>
          <w:p w14:paraId="0603A970" w14:textId="77777777" w:rsidR="00A55B2E" w:rsidRPr="00A55B2E" w:rsidRDefault="00A55B2E">
            <w:pPr>
              <w:spacing w:after="0" w:line="256" w:lineRule="auto"/>
            </w:pPr>
          </w:p>
        </w:tc>
        <w:tc>
          <w:tcPr>
            <w:tcW w:w="6303" w:type="dxa"/>
            <w:tcBorders>
              <w:top w:val="nil"/>
              <w:left w:val="nil"/>
              <w:bottom w:val="single" w:sz="4" w:space="0" w:color="auto"/>
              <w:right w:val="single" w:sz="4" w:space="0" w:color="auto"/>
            </w:tcBorders>
            <w:shd w:val="clear" w:color="auto" w:fill="FFFFFF"/>
            <w:hideMark/>
          </w:tcPr>
          <w:p w14:paraId="5587EF8C" w14:textId="77777777" w:rsidR="00A55B2E" w:rsidRPr="00A55B2E" w:rsidRDefault="00A55B2E">
            <w:pPr>
              <w:spacing w:after="0" w:line="240" w:lineRule="auto"/>
            </w:pPr>
            <w:r w:rsidRPr="00A55B2E">
              <w:t xml:space="preserve">Welder Gas and Electric </w:t>
            </w:r>
          </w:p>
        </w:tc>
        <w:tc>
          <w:tcPr>
            <w:tcW w:w="1081" w:type="dxa"/>
            <w:tcBorders>
              <w:top w:val="nil"/>
              <w:left w:val="nil"/>
              <w:bottom w:val="single" w:sz="4" w:space="0" w:color="auto"/>
              <w:right w:val="single" w:sz="4" w:space="0" w:color="auto"/>
            </w:tcBorders>
            <w:shd w:val="clear" w:color="auto" w:fill="FFFFFF"/>
            <w:noWrap/>
            <w:hideMark/>
          </w:tcPr>
          <w:p w14:paraId="5AFDC119" w14:textId="77777777" w:rsidR="00A55B2E" w:rsidRPr="00A55B2E" w:rsidRDefault="00A55B2E">
            <w:pPr>
              <w:spacing w:after="0" w:line="240" w:lineRule="auto"/>
              <w:jc w:val="center"/>
            </w:pPr>
            <w:r w:rsidRPr="00A55B2E">
              <w:t>20</w:t>
            </w:r>
          </w:p>
        </w:tc>
      </w:tr>
    </w:tbl>
    <w:p w14:paraId="3097985A" w14:textId="77777777" w:rsidR="00A55B2E" w:rsidRPr="00A55B2E" w:rsidRDefault="00A55B2E" w:rsidP="00A55B2E">
      <w:pPr>
        <w:rPr>
          <w:sz w:val="28"/>
          <w:szCs w:val="28"/>
        </w:rPr>
      </w:pPr>
    </w:p>
    <w:p w14:paraId="42BC8ED6" w14:textId="0E24A419" w:rsidR="00A55B2E" w:rsidRPr="00A55B2E" w:rsidRDefault="00A55B2E" w:rsidP="00A55B2E">
      <w:pPr>
        <w:pStyle w:val="NoSpacing"/>
        <w:ind w:left="3600"/>
        <w:jc w:val="center"/>
      </w:pPr>
      <w:r>
        <w:t xml:space="preserve">     </w:t>
      </w:r>
      <w:r>
        <w:tab/>
      </w:r>
      <w:r>
        <w:tab/>
      </w:r>
      <w:r w:rsidRPr="00A55B2E">
        <w:t>Sd/-Sibo Passing, APCS</w:t>
      </w:r>
    </w:p>
    <w:p w14:paraId="56C06EEC" w14:textId="77777777" w:rsidR="00A55B2E" w:rsidRPr="00A55B2E" w:rsidRDefault="00A55B2E" w:rsidP="00A55B2E">
      <w:pPr>
        <w:pStyle w:val="NoSpacing"/>
        <w:ind w:left="4320" w:firstLine="720"/>
        <w:jc w:val="center"/>
      </w:pPr>
      <w:r w:rsidRPr="00A55B2E">
        <w:t>Director</w:t>
      </w:r>
    </w:p>
    <w:p w14:paraId="2F6C4301" w14:textId="77777777" w:rsidR="00A55B2E" w:rsidRPr="00A55B2E" w:rsidRDefault="00A55B2E" w:rsidP="00A55B2E">
      <w:pPr>
        <w:pStyle w:val="NoSpacing"/>
        <w:ind w:left="4320" w:firstLine="720"/>
        <w:jc w:val="center"/>
      </w:pPr>
      <w:r w:rsidRPr="00A55B2E">
        <w:t>Skill Development &amp; entrepreneurship</w:t>
      </w:r>
    </w:p>
    <w:p w14:paraId="67534D16" w14:textId="77777777" w:rsidR="00A55B2E" w:rsidRPr="00A55B2E" w:rsidRDefault="00A55B2E" w:rsidP="00A55B2E">
      <w:pPr>
        <w:pStyle w:val="NoSpacing"/>
        <w:ind w:left="4320" w:firstLine="720"/>
        <w:jc w:val="center"/>
      </w:pPr>
      <w:r w:rsidRPr="00A55B2E">
        <w:t>Government of Arunachal Pradesh</w:t>
      </w:r>
    </w:p>
    <w:p w14:paraId="01C12907" w14:textId="77777777" w:rsidR="00A55B2E" w:rsidRPr="00A55B2E" w:rsidRDefault="00A55B2E" w:rsidP="00A55B2E">
      <w:pPr>
        <w:pStyle w:val="NoSpacing"/>
        <w:ind w:left="4320" w:firstLine="720"/>
        <w:jc w:val="center"/>
      </w:pPr>
      <w:r w:rsidRPr="00A55B2E">
        <w:t>Itanagar</w:t>
      </w:r>
    </w:p>
    <w:p w14:paraId="37418853" w14:textId="77777777" w:rsidR="00A55B2E" w:rsidRDefault="00A55B2E" w:rsidP="00A55B2E">
      <w:pPr>
        <w:pStyle w:val="NoSpacing"/>
        <w:rPr>
          <w:b/>
        </w:rPr>
      </w:pPr>
      <w:r w:rsidRPr="00A55B2E">
        <w:rPr>
          <w:b/>
        </w:rPr>
        <w:t xml:space="preserve"> </w:t>
      </w:r>
    </w:p>
    <w:p w14:paraId="098C4440" w14:textId="6817B24A" w:rsidR="00A55B2E" w:rsidRPr="00A55B2E" w:rsidRDefault="00A55B2E" w:rsidP="00A55B2E">
      <w:pPr>
        <w:pStyle w:val="NoSpacing"/>
        <w:rPr>
          <w:b/>
        </w:rPr>
      </w:pPr>
      <w:r w:rsidRPr="00A55B2E">
        <w:rPr>
          <w:b/>
        </w:rPr>
        <w:t xml:space="preserve">Memo NO. DSDE-14013/1/2022 </w:t>
      </w:r>
      <w:r w:rsidRPr="00A55B2E">
        <w:rPr>
          <w:b/>
        </w:rPr>
        <w:tab/>
      </w:r>
      <w:r w:rsidRPr="00A55B2E">
        <w:rPr>
          <w:b/>
        </w:rPr>
        <w:tab/>
      </w:r>
      <w:r w:rsidRPr="00A55B2E">
        <w:rPr>
          <w:b/>
        </w:rPr>
        <w:tab/>
        <w:t xml:space="preserve">     </w:t>
      </w:r>
      <w:r>
        <w:rPr>
          <w:b/>
        </w:rPr>
        <w:t xml:space="preserve">    </w:t>
      </w:r>
      <w:r w:rsidRPr="00A55B2E">
        <w:rPr>
          <w:b/>
        </w:rPr>
        <w:t xml:space="preserve"> Dated Itanagar, the 26</w:t>
      </w:r>
      <w:r w:rsidRPr="00A55B2E">
        <w:rPr>
          <w:b/>
          <w:vertAlign w:val="superscript"/>
        </w:rPr>
        <w:t>th</w:t>
      </w:r>
      <w:r w:rsidRPr="00A55B2E">
        <w:rPr>
          <w:b/>
        </w:rPr>
        <w:t xml:space="preserve"> August/2025 Copy to: -</w:t>
      </w:r>
    </w:p>
    <w:p w14:paraId="6522F056" w14:textId="77777777" w:rsidR="00A55B2E" w:rsidRPr="00A55B2E" w:rsidRDefault="00A55B2E" w:rsidP="00A55B2E">
      <w:pPr>
        <w:pStyle w:val="NoSpacing"/>
        <w:numPr>
          <w:ilvl w:val="0"/>
          <w:numId w:val="1"/>
        </w:numPr>
        <w:jc w:val="both"/>
        <w:rPr>
          <w:b/>
        </w:rPr>
      </w:pPr>
      <w:r w:rsidRPr="00A55B2E">
        <w:t xml:space="preserve">The Director of Information &amp; Public Relation, Govt. of Arunachal Pradesh, </w:t>
      </w:r>
      <w:proofErr w:type="spellStart"/>
      <w:r w:rsidRPr="00A55B2E">
        <w:t>Naharlagun</w:t>
      </w:r>
      <w:proofErr w:type="spellEnd"/>
      <w:r w:rsidRPr="00A55B2E">
        <w:t xml:space="preserve"> for information. He is requested to publish the Admission Notice at least </w:t>
      </w:r>
      <w:r w:rsidRPr="00A55B2E">
        <w:rPr>
          <w:b/>
          <w:i/>
          <w:u w:val="single"/>
        </w:rPr>
        <w:t xml:space="preserve">two locals daily at Front Page tomorrow issue preferably in The Arunachal Times and the </w:t>
      </w:r>
      <w:proofErr w:type="spellStart"/>
      <w:r w:rsidRPr="00A55B2E">
        <w:rPr>
          <w:b/>
          <w:i/>
          <w:u w:val="single"/>
        </w:rPr>
        <w:t>The</w:t>
      </w:r>
      <w:proofErr w:type="spellEnd"/>
      <w:r w:rsidRPr="00A55B2E">
        <w:rPr>
          <w:b/>
          <w:i/>
          <w:u w:val="single"/>
        </w:rPr>
        <w:t xml:space="preserve"> Arunachal Front. </w:t>
      </w:r>
    </w:p>
    <w:p w14:paraId="086B1014" w14:textId="77777777" w:rsidR="00A55B2E" w:rsidRPr="00A55B2E" w:rsidRDefault="00A55B2E" w:rsidP="00A55B2E">
      <w:pPr>
        <w:pStyle w:val="NoSpacing"/>
        <w:numPr>
          <w:ilvl w:val="0"/>
          <w:numId w:val="1"/>
        </w:numPr>
        <w:jc w:val="both"/>
        <w:rPr>
          <w:b/>
        </w:rPr>
      </w:pPr>
      <w:r w:rsidRPr="00A55B2E">
        <w:rPr>
          <w:b/>
          <w:i/>
        </w:rPr>
        <w:t>Office Copy.</w:t>
      </w:r>
    </w:p>
    <w:p w14:paraId="0E5473E9" w14:textId="77777777" w:rsidR="00A55B2E" w:rsidRPr="00A55B2E" w:rsidRDefault="00A55B2E" w:rsidP="00A55B2E">
      <w:pPr>
        <w:pStyle w:val="NoSpacing"/>
        <w:ind w:left="3600"/>
        <w:jc w:val="center"/>
        <w:rPr>
          <w:sz w:val="28"/>
          <w:szCs w:val="28"/>
        </w:rPr>
      </w:pPr>
    </w:p>
    <w:p w14:paraId="720193B3" w14:textId="77777777" w:rsidR="00A55B2E" w:rsidRPr="00A55B2E" w:rsidRDefault="00A55B2E" w:rsidP="00A55B2E">
      <w:pPr>
        <w:pStyle w:val="NoSpacing"/>
        <w:rPr>
          <w:sz w:val="28"/>
          <w:szCs w:val="28"/>
        </w:rPr>
      </w:pPr>
    </w:p>
    <w:p w14:paraId="10992D14" w14:textId="77777777" w:rsidR="00A55B2E" w:rsidRDefault="00A55B2E" w:rsidP="00A55B2E">
      <w:pPr>
        <w:pStyle w:val="NoSpacing"/>
        <w:ind w:left="5040"/>
      </w:pPr>
      <w:r w:rsidRPr="00A55B2E">
        <w:t xml:space="preserve">      </w:t>
      </w:r>
      <w:r>
        <w:tab/>
        <w:t xml:space="preserve">      </w:t>
      </w:r>
    </w:p>
    <w:p w14:paraId="418C312A" w14:textId="18D3B9CB" w:rsidR="00A55B2E" w:rsidRPr="00A55B2E" w:rsidRDefault="00A55B2E" w:rsidP="00A55B2E">
      <w:pPr>
        <w:pStyle w:val="NoSpacing"/>
        <w:ind w:left="5760"/>
      </w:pPr>
      <w:r>
        <w:t xml:space="preserve">          </w:t>
      </w:r>
      <w:r w:rsidRPr="00A55B2E">
        <w:t>(Sibo Passing), APCS</w:t>
      </w:r>
    </w:p>
    <w:p w14:paraId="3A46EAE8" w14:textId="77777777" w:rsidR="00A55B2E" w:rsidRPr="00A55B2E" w:rsidRDefault="00A55B2E" w:rsidP="00A55B2E">
      <w:pPr>
        <w:pStyle w:val="NoSpacing"/>
        <w:ind w:left="4320" w:firstLine="720"/>
        <w:jc w:val="center"/>
      </w:pPr>
      <w:r w:rsidRPr="00A55B2E">
        <w:t>Director</w:t>
      </w:r>
    </w:p>
    <w:p w14:paraId="4DAE872B" w14:textId="77777777" w:rsidR="00A55B2E" w:rsidRPr="00A55B2E" w:rsidRDefault="00A55B2E" w:rsidP="00A55B2E">
      <w:pPr>
        <w:pStyle w:val="NoSpacing"/>
        <w:ind w:left="4320" w:firstLine="720"/>
        <w:jc w:val="center"/>
      </w:pPr>
      <w:r w:rsidRPr="00A55B2E">
        <w:t>Skill Development &amp; entrepreneurship</w:t>
      </w:r>
    </w:p>
    <w:p w14:paraId="3B846200" w14:textId="77777777" w:rsidR="00A55B2E" w:rsidRPr="00A55B2E" w:rsidRDefault="00A55B2E" w:rsidP="00A55B2E">
      <w:pPr>
        <w:pStyle w:val="NoSpacing"/>
        <w:ind w:left="4320" w:firstLine="720"/>
        <w:jc w:val="center"/>
      </w:pPr>
      <w:r w:rsidRPr="00A55B2E">
        <w:t>Government of Arunachal Pradesh</w:t>
      </w:r>
    </w:p>
    <w:p w14:paraId="60B06A9F" w14:textId="77777777" w:rsidR="00A55B2E" w:rsidRPr="00A55B2E" w:rsidRDefault="00A55B2E" w:rsidP="00A55B2E">
      <w:pPr>
        <w:pStyle w:val="NoSpacing"/>
        <w:ind w:left="4320" w:firstLine="720"/>
        <w:jc w:val="center"/>
      </w:pPr>
      <w:r w:rsidRPr="00A55B2E">
        <w:t>Itanagar</w:t>
      </w:r>
    </w:p>
    <w:p w14:paraId="6AF740AF" w14:textId="77777777" w:rsidR="00A55B2E" w:rsidRPr="00A55B2E" w:rsidRDefault="00A55B2E" w:rsidP="00A55B2E">
      <w:pPr>
        <w:rPr>
          <w:sz w:val="24"/>
          <w:szCs w:val="24"/>
        </w:rPr>
      </w:pPr>
    </w:p>
    <w:p w14:paraId="73E27D01" w14:textId="77777777" w:rsidR="00325C9C" w:rsidRPr="00A55B2E" w:rsidRDefault="00325C9C">
      <w:pPr>
        <w:rPr>
          <w:sz w:val="24"/>
          <w:szCs w:val="24"/>
        </w:rPr>
      </w:pPr>
    </w:p>
    <w:sectPr w:rsidR="00325C9C" w:rsidRPr="00A55B2E" w:rsidSect="00A55B2E">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B709" w14:textId="77777777" w:rsidR="006B1D7A" w:rsidRDefault="006B1D7A" w:rsidP="00A55B2E">
      <w:pPr>
        <w:spacing w:after="0" w:line="240" w:lineRule="auto"/>
      </w:pPr>
      <w:r>
        <w:separator/>
      </w:r>
    </w:p>
  </w:endnote>
  <w:endnote w:type="continuationSeparator" w:id="0">
    <w:p w14:paraId="2363ED3A" w14:textId="77777777" w:rsidR="006B1D7A" w:rsidRDefault="006B1D7A" w:rsidP="00A5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DD6C7" w14:textId="77777777" w:rsidR="006B1D7A" w:rsidRDefault="006B1D7A" w:rsidP="00A55B2E">
      <w:pPr>
        <w:spacing w:after="0" w:line="240" w:lineRule="auto"/>
      </w:pPr>
      <w:r>
        <w:separator/>
      </w:r>
    </w:p>
  </w:footnote>
  <w:footnote w:type="continuationSeparator" w:id="0">
    <w:p w14:paraId="2406044F" w14:textId="77777777" w:rsidR="006B1D7A" w:rsidRDefault="006B1D7A" w:rsidP="00A55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01B56"/>
    <w:multiLevelType w:val="hybridMultilevel"/>
    <w:tmpl w:val="E1F8A4B4"/>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16cid:durableId="543323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2E"/>
    <w:rsid w:val="000714A4"/>
    <w:rsid w:val="00296B49"/>
    <w:rsid w:val="00325C9C"/>
    <w:rsid w:val="003A4097"/>
    <w:rsid w:val="006B1D7A"/>
    <w:rsid w:val="007A67A6"/>
    <w:rsid w:val="00893524"/>
    <w:rsid w:val="00A55B2E"/>
    <w:rsid w:val="00B953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1604"/>
  <w15:chartTrackingRefBased/>
  <w15:docId w15:val="{B094DDDF-9D82-45A4-A16E-355A0404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B2E"/>
    <w:pPr>
      <w:spacing w:after="200" w:line="276" w:lineRule="auto"/>
    </w:pPr>
    <w:rPr>
      <w:lang w:val="en-US"/>
    </w:rPr>
  </w:style>
  <w:style w:type="paragraph" w:styleId="Heading1">
    <w:name w:val="heading 1"/>
    <w:basedOn w:val="Normal"/>
    <w:next w:val="Normal"/>
    <w:link w:val="Heading1Char"/>
    <w:uiPriority w:val="9"/>
    <w:qFormat/>
    <w:rsid w:val="00A55B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5B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5B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5B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5B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5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B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5B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5B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5B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5B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5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B2E"/>
    <w:rPr>
      <w:rFonts w:eastAsiaTheme="majorEastAsia" w:cstheme="majorBidi"/>
      <w:color w:val="272727" w:themeColor="text1" w:themeTint="D8"/>
    </w:rPr>
  </w:style>
  <w:style w:type="paragraph" w:styleId="Title">
    <w:name w:val="Title"/>
    <w:basedOn w:val="Normal"/>
    <w:next w:val="Normal"/>
    <w:link w:val="TitleChar"/>
    <w:uiPriority w:val="10"/>
    <w:qFormat/>
    <w:rsid w:val="00A55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B2E"/>
    <w:pPr>
      <w:spacing w:before="160"/>
      <w:jc w:val="center"/>
    </w:pPr>
    <w:rPr>
      <w:i/>
      <w:iCs/>
      <w:color w:val="404040" w:themeColor="text1" w:themeTint="BF"/>
    </w:rPr>
  </w:style>
  <w:style w:type="character" w:customStyle="1" w:styleId="QuoteChar">
    <w:name w:val="Quote Char"/>
    <w:basedOn w:val="DefaultParagraphFont"/>
    <w:link w:val="Quote"/>
    <w:uiPriority w:val="29"/>
    <w:rsid w:val="00A55B2E"/>
    <w:rPr>
      <w:i/>
      <w:iCs/>
      <w:color w:val="404040" w:themeColor="text1" w:themeTint="BF"/>
    </w:rPr>
  </w:style>
  <w:style w:type="paragraph" w:styleId="ListParagraph">
    <w:name w:val="List Paragraph"/>
    <w:basedOn w:val="Normal"/>
    <w:uiPriority w:val="34"/>
    <w:qFormat/>
    <w:rsid w:val="00A55B2E"/>
    <w:pPr>
      <w:ind w:left="720"/>
      <w:contextualSpacing/>
    </w:pPr>
  </w:style>
  <w:style w:type="character" w:styleId="IntenseEmphasis">
    <w:name w:val="Intense Emphasis"/>
    <w:basedOn w:val="DefaultParagraphFont"/>
    <w:uiPriority w:val="21"/>
    <w:qFormat/>
    <w:rsid w:val="00A55B2E"/>
    <w:rPr>
      <w:i/>
      <w:iCs/>
      <w:color w:val="2F5496" w:themeColor="accent1" w:themeShade="BF"/>
    </w:rPr>
  </w:style>
  <w:style w:type="paragraph" w:styleId="IntenseQuote">
    <w:name w:val="Intense Quote"/>
    <w:basedOn w:val="Normal"/>
    <w:next w:val="Normal"/>
    <w:link w:val="IntenseQuoteChar"/>
    <w:uiPriority w:val="30"/>
    <w:qFormat/>
    <w:rsid w:val="00A55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5B2E"/>
    <w:rPr>
      <w:i/>
      <w:iCs/>
      <w:color w:val="2F5496" w:themeColor="accent1" w:themeShade="BF"/>
    </w:rPr>
  </w:style>
  <w:style w:type="character" w:styleId="IntenseReference">
    <w:name w:val="Intense Reference"/>
    <w:basedOn w:val="DefaultParagraphFont"/>
    <w:uiPriority w:val="32"/>
    <w:qFormat/>
    <w:rsid w:val="00A55B2E"/>
    <w:rPr>
      <w:b/>
      <w:bCs/>
      <w:smallCaps/>
      <w:color w:val="2F5496" w:themeColor="accent1" w:themeShade="BF"/>
      <w:spacing w:val="5"/>
    </w:rPr>
  </w:style>
  <w:style w:type="character" w:styleId="Hyperlink">
    <w:name w:val="Hyperlink"/>
    <w:basedOn w:val="DefaultParagraphFont"/>
    <w:uiPriority w:val="99"/>
    <w:semiHidden/>
    <w:unhideWhenUsed/>
    <w:rsid w:val="00A55B2E"/>
    <w:rPr>
      <w:color w:val="0563C1" w:themeColor="hyperlink"/>
      <w:u w:val="single"/>
    </w:rPr>
  </w:style>
  <w:style w:type="paragraph" w:styleId="NoSpacing">
    <w:name w:val="No Spacing"/>
    <w:uiPriority w:val="1"/>
    <w:qFormat/>
    <w:rsid w:val="00A55B2E"/>
    <w:pPr>
      <w:spacing w:after="0" w:line="240" w:lineRule="auto"/>
    </w:pPr>
    <w:rPr>
      <w:lang w:val="en-US"/>
    </w:rPr>
  </w:style>
  <w:style w:type="paragraph" w:styleId="Header">
    <w:name w:val="header"/>
    <w:basedOn w:val="Normal"/>
    <w:link w:val="HeaderChar"/>
    <w:uiPriority w:val="99"/>
    <w:unhideWhenUsed/>
    <w:rsid w:val="00A55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B2E"/>
    <w:rPr>
      <w:lang w:val="en-US"/>
    </w:rPr>
  </w:style>
  <w:style w:type="paragraph" w:styleId="Footer">
    <w:name w:val="footer"/>
    <w:basedOn w:val="Normal"/>
    <w:link w:val="FooterChar"/>
    <w:uiPriority w:val="99"/>
    <w:unhideWhenUsed/>
    <w:rsid w:val="00A55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B2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kill.arunachal.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 Yaku</dc:creator>
  <cp:keywords/>
  <dc:description/>
  <cp:lastModifiedBy>Tapi Yaku</cp:lastModifiedBy>
  <cp:revision>2</cp:revision>
  <cp:lastPrinted>2025-08-26T10:33:00Z</cp:lastPrinted>
  <dcterms:created xsi:type="dcterms:W3CDTF">2025-08-26T10:06:00Z</dcterms:created>
  <dcterms:modified xsi:type="dcterms:W3CDTF">2025-08-26T10:33:00Z</dcterms:modified>
</cp:coreProperties>
</file>