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Dated </w:t>
      </w:r>
      <w:r>
        <w:rPr>
          <w:rFonts w:hint="default" w:ascii="Times New Roman" w:hAnsi="Times New Roman" w:cs="Times New Roman"/>
          <w:b w:val="0"/>
          <w:bCs w:val="0"/>
          <w:sz w:val="28"/>
          <w:szCs w:val="28"/>
          <w:lang w:val="en-IN"/>
        </w:rPr>
        <w:t>May</w:t>
      </w:r>
      <w:r>
        <w:rPr>
          <w:rFonts w:hint="default" w:ascii="Times New Roman" w:hAnsi="Times New Roman" w:cs="Times New Roman"/>
          <w:b w:val="0"/>
          <w:bCs w:val="0"/>
          <w:sz w:val="28"/>
          <w:szCs w:val="28"/>
          <w:lang w:val="en-GB"/>
        </w:rPr>
        <w:t xml:space="preserve"> </w:t>
      </w:r>
      <w:r>
        <w:rPr>
          <w:rFonts w:hint="default" w:ascii="Times New Roman" w:hAnsi="Times New Roman" w:cs="Times New Roman"/>
          <w:b w:val="0"/>
          <w:bCs w:val="0"/>
          <w:sz w:val="28"/>
          <w:szCs w:val="28"/>
          <w:lang w:val="en-IN"/>
        </w:rPr>
        <w:t>31</w:t>
      </w:r>
      <w:r>
        <w:rPr>
          <w:rFonts w:hint="default" w:ascii="Times New Roman" w:hAnsi="Times New Roman" w:cs="Times New Roman"/>
          <w:b w:val="0"/>
          <w:bCs w:val="0"/>
          <w:sz w:val="28"/>
          <w:szCs w:val="28"/>
          <w:lang w:val="en-GB"/>
        </w:rPr>
        <w:t>, 2025</w:t>
      </w:r>
    </w:p>
    <w:p w14:paraId="2E45A9B3">
      <w:pPr>
        <w:jc w:val="right"/>
        <w:rPr>
          <w:rFonts w:hint="default" w:ascii="Times New Roman" w:hAnsi="Times New Roman" w:cs="Times New Roman"/>
          <w:b/>
          <w:bCs/>
          <w:sz w:val="28"/>
          <w:szCs w:val="28"/>
          <w:lang w:val="en-GB"/>
        </w:rPr>
      </w:pPr>
    </w:p>
    <w:p w14:paraId="44A91F33">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t>Health Minister Launches 'Tobacco Mukt Arunachal Abhiyan' on World No Tobacco Day</w:t>
      </w:r>
    </w:p>
    <w:p w14:paraId="6BABB1AE">
      <w:pPr>
        <w:jc w:val="center"/>
        <w:rPr>
          <w:rFonts w:hint="default" w:ascii="Times New Roman" w:hAnsi="Times New Roman" w:eastAsia="SimSun" w:cs="Times New Roman"/>
          <w:b/>
          <w:bCs/>
          <w:sz w:val="32"/>
          <w:szCs w:val="32"/>
        </w:rPr>
      </w:pPr>
    </w:p>
    <w:p w14:paraId="25AE47A7">
      <w:pPr>
        <w:spacing w:line="360" w:lineRule="auto"/>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drawing>
          <wp:inline distT="0" distB="0" distL="114300" distR="114300">
            <wp:extent cx="5099685" cy="3837940"/>
            <wp:effectExtent l="0" t="0" r="5715" b="2540"/>
            <wp:docPr id="4" name="Picture 4" descr="WhatsApp Image 2025-05-31 at 10.09.0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5-31 at 10.09.04 PM"/>
                    <pic:cNvPicPr>
                      <a:picLocks noChangeAspect="1"/>
                    </pic:cNvPicPr>
                  </pic:nvPicPr>
                  <pic:blipFill>
                    <a:blip r:embed="rId5"/>
                    <a:stretch>
                      <a:fillRect/>
                    </a:stretch>
                  </pic:blipFill>
                  <pic:spPr>
                    <a:xfrm>
                      <a:off x="0" y="0"/>
                      <a:ext cx="5099685" cy="3837940"/>
                    </a:xfrm>
                    <a:prstGeom prst="rect">
                      <a:avLst/>
                    </a:prstGeom>
                  </pic:spPr>
                </pic:pic>
              </a:graphicData>
            </a:graphic>
          </wp:inline>
        </w:drawing>
      </w:r>
    </w:p>
    <w:p w14:paraId="78FA73CC">
      <w:pPr>
        <w:spacing w:line="360" w:lineRule="auto"/>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b/>
          <w:bCs/>
          <w:sz w:val="32"/>
          <w:szCs w:val="32"/>
        </w:rPr>
        <w:br w:type="textWrapping"/>
      </w:r>
      <w:r>
        <w:rPr>
          <w:rStyle w:val="7"/>
          <w:rFonts w:hint="default" w:ascii="Times New Roman" w:hAnsi="Times New Roman" w:cs="Times New Roman" w:eastAsiaTheme="minorHAnsi"/>
          <w:i w:val="0"/>
          <w:iCs w:val="0"/>
          <w:caps w:val="0"/>
          <w:color w:val="222222"/>
          <w:spacing w:val="0"/>
          <w:kern w:val="0"/>
          <w:sz w:val="28"/>
          <w:szCs w:val="28"/>
          <w:bdr w:val="none" w:color="auto" w:sz="0" w:space="0"/>
          <w:shd w:val="clear" w:fill="FFFFFF"/>
          <w:lang w:val="en-US" w:eastAsia="zh-CN" w:bidi="ar"/>
          <w14:ligatures w14:val="standardContextual"/>
        </w:rPr>
        <w:t>ITANAGAR-    </w:t>
      </w: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Sri Biyuram Wahge,</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Hon’ble </w:t>
      </w:r>
      <w:r>
        <w:rPr>
          <w:rFonts w:hint="default" w:ascii="Times New Roman" w:hAnsi="Times New Roman" w:cs="Times New Roman" w:eastAsiaTheme="minorHAnsi"/>
          <w:b/>
          <w:bCs/>
          <w:i/>
          <w:iCs/>
          <w:caps w:val="0"/>
          <w:color w:val="222222"/>
          <w:spacing w:val="0"/>
          <w:kern w:val="0"/>
          <w:sz w:val="28"/>
          <w:szCs w:val="28"/>
          <w:shd w:val="clear" w:fill="FFFFFF"/>
          <w:lang w:val="en-US" w:eastAsia="zh-CN" w:bidi="ar"/>
          <w14:ligatures w14:val="standardContextual"/>
        </w:rPr>
        <w:t>Minister, Health</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&amp; Family Welfare</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and Water Resource</w:t>
      </w:r>
      <w:r>
        <w:rPr>
          <w:rFonts w:hint="default" w:ascii="Times New Roman" w:hAnsi="Times New Roman" w:cs="Times New Roman" w:eastAsiaTheme="minorHAnsi"/>
          <w:i w:val="0"/>
          <w:iCs w:val="0"/>
          <w:caps w:val="0"/>
          <w:color w:val="080809"/>
          <w:spacing w:val="0"/>
          <w:kern w:val="0"/>
          <w:sz w:val="28"/>
          <w:szCs w:val="28"/>
          <w:shd w:val="clear" w:fill="FFFFFF"/>
          <w:lang w:val="en-US" w:eastAsia="zh-CN" w:bidi="ar"/>
          <w14:ligatures w14:val="standardContextual"/>
        </w:rPr>
        <w:t> as the Chief Guest</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launched the State-level ‘Tobacco Mukt Arunachal Abhiyan’ on 31</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st</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May 2025 on the “World No Tobacco Day” event organised by the Medical Wing of RajYoga Education and Research Foundation (RERF) of Brahma Kumaris RajYoga Center  held at Ram Krishna Mission Hospital, Itanagar, Arunachal Pradesh under this year’s theme: “Unmasking the Appeal: Exposing Industry Tactics on Tobacco &amp; Nicotine Products," served as a rallying call to </w:t>
      </w:r>
      <w:r>
        <w:rPr>
          <w:rFonts w:hint="default" w:ascii="Times New Roman" w:hAnsi="Times New Roman" w:cs="Times New Roman" w:eastAsiaTheme="minorHAnsi"/>
          <w:i/>
          <w:iCs/>
          <w:caps w:val="0"/>
          <w:color w:val="222222"/>
          <w:spacing w:val="0"/>
          <w:kern w:val="0"/>
          <w:sz w:val="28"/>
          <w:szCs w:val="28"/>
          <w:shd w:val="clear" w:fill="FFFFFF"/>
          <w:lang w:val="en-US" w:eastAsia="zh-CN" w:bidi="ar"/>
          <w14:ligatures w14:val="standardContextual"/>
        </w:rPr>
        <w:t>raise awareness against the manipulative marketing strategies of tobacco industries</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w:t>
      </w:r>
    </w:p>
    <w:p w14:paraId="3C30F7AB">
      <w:pPr>
        <w:pStyle w:val="6"/>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Hon’ble </w:t>
      </w:r>
      <w:r>
        <w:rPr>
          <w:rFonts w:hint="default" w:ascii="Times New Roman" w:hAnsi="Times New Roman" w:cs="Times New Roman"/>
          <w:i w:val="0"/>
          <w:iCs w:val="0"/>
          <w:caps w:val="0"/>
          <w:color w:val="1C1E21"/>
          <w:spacing w:val="0"/>
          <w:sz w:val="28"/>
          <w:szCs w:val="28"/>
          <w:shd w:val="clear" w:fill="FFFFFF"/>
        </w:rPr>
        <w:t>Minister Biyuram Wahge</w:t>
      </w:r>
      <w:r>
        <w:rPr>
          <w:rFonts w:hint="default" w:ascii="Times New Roman" w:hAnsi="Times New Roman" w:cs="Times New Roman"/>
          <w:i w:val="0"/>
          <w:iCs w:val="0"/>
          <w:caps w:val="0"/>
          <w:color w:val="222222"/>
          <w:spacing w:val="0"/>
          <w:sz w:val="28"/>
          <w:szCs w:val="28"/>
          <w:shd w:val="clear" w:fill="FFFFFF"/>
        </w:rPr>
        <w:t> as Chief Guest, said, addiction has created a dangerous situation for our Arunachal society where the </w:t>
      </w:r>
      <w:r>
        <w:rPr>
          <w:rFonts w:hint="default" w:ascii="Times New Roman" w:hAnsi="Times New Roman" w:cs="Times New Roman"/>
          <w:i w:val="0"/>
          <w:iCs w:val="0"/>
          <w:caps w:val="0"/>
          <w:color w:val="000000"/>
          <w:spacing w:val="0"/>
          <w:sz w:val="28"/>
          <w:szCs w:val="28"/>
          <w:shd w:val="clear" w:fill="FFFFFF"/>
        </w:rPr>
        <w:t>tobacco</w:t>
      </w:r>
      <w:r>
        <w:rPr>
          <w:rFonts w:hint="default" w:ascii="Times New Roman" w:hAnsi="Times New Roman" w:cs="Times New Roman"/>
          <w:i w:val="0"/>
          <w:iCs w:val="0"/>
          <w:caps w:val="0"/>
          <w:color w:val="222222"/>
          <w:spacing w:val="0"/>
          <w:sz w:val="28"/>
          <w:szCs w:val="28"/>
          <w:shd w:val="clear" w:fill="FFFFFF"/>
        </w:rPr>
        <w:t> menace is spreading like wildfire in Arunachal.. He expressed his satisfaction for the initiative by the Ministry of Social Justice and Empowerment, Narcotics Control Bureau (NCB), Ministry of Defence, Ministry of Home Affairs, Government of Bharat /India to trust and entrust Brahma Kumaris spiritual organisation to tackle the issue of substance abuse by signing MoU for Nasha Mukta Bharat Abhiyan which Brahma Kumaris organisation is taking seriously and will take the moment at village and block level to generate awareness for its serious effects. He further appealed to Panchayati Raj Institution (PRI) members, religious leaders, and intellectuals to play a proactive role in educating the community about the dangers of tobacco, alcohol, and drug use. “These substances not only destroy individuals but also families and society at large,” he remarked, highlighting health issues like lung cancer and respiratory disorders linked to tobacco consumption.</w:t>
      </w:r>
    </w:p>
    <w:p w14:paraId="1497AD36">
      <w:pPr>
        <w:pStyle w:val="6"/>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000000"/>
          <w:spacing w:val="0"/>
          <w:sz w:val="28"/>
          <w:szCs w:val="28"/>
          <w:shd w:val="clear" w:fill="FFFFFF"/>
        </w:rPr>
        <w:t>Speaking at the event, </w:t>
      </w:r>
      <w:r>
        <w:rPr>
          <w:rFonts w:hint="default" w:ascii="Times New Roman" w:hAnsi="Times New Roman" w:cs="Times New Roman"/>
          <w:i w:val="0"/>
          <w:iCs w:val="0"/>
          <w:caps w:val="0"/>
          <w:color w:val="1C1E21"/>
          <w:spacing w:val="0"/>
          <w:sz w:val="28"/>
          <w:szCs w:val="28"/>
          <w:shd w:val="clear" w:fill="FFFFFF"/>
        </w:rPr>
        <w:t>Minister Biyuram Wahge </w:t>
      </w:r>
      <w:r>
        <w:rPr>
          <w:rFonts w:hint="default" w:ascii="Times New Roman" w:hAnsi="Times New Roman" w:cs="Times New Roman"/>
          <w:i w:val="0"/>
          <w:iCs w:val="0"/>
          <w:caps w:val="0"/>
          <w:color w:val="000000"/>
          <w:spacing w:val="0"/>
          <w:sz w:val="28"/>
          <w:szCs w:val="28"/>
          <w:shd w:val="clear" w:fill="FFFFFF"/>
        </w:rPr>
        <w:t>emphasised that tobacco remains a silent threat to public health and social well-being. He urged the community to reject the misleading tactics employed by the tobacco industry and to say NO to tobacco in all forms, especially among the youths.</w:t>
      </w:r>
    </w:p>
    <w:p w14:paraId="3658D86F">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In his address, the </w:t>
      </w:r>
      <w:r>
        <w:rPr>
          <w:rFonts w:hint="default" w:ascii="Times New Roman" w:hAnsi="Times New Roman" w:cs="Times New Roman" w:eastAsiaTheme="minorHAnsi"/>
          <w:i w:val="0"/>
          <w:iCs w:val="0"/>
          <w:caps w:val="0"/>
          <w:color w:val="1C1E21"/>
          <w:spacing w:val="0"/>
          <w:kern w:val="0"/>
          <w:sz w:val="28"/>
          <w:szCs w:val="28"/>
          <w:shd w:val="clear" w:fill="FFFFFF"/>
          <w:lang w:val="en-US" w:eastAsia="zh-CN" w:bidi="ar"/>
          <w14:ligatures w14:val="standardContextual"/>
        </w:rPr>
        <w:t>Minister Biyuram Wahge</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said that ‘Nasha Mukt Bharat- Nasha / Tobacco Mukt Arunachal Abhiyan’ initiated by Brahma Kumaris is not just a campaign but a commitment to the wellbeing of the people. By tackling the root cause of drug abuse, raising awareness and providing support, it aspires to pave the way for a brighter, healthier future for the State and the nation.</w:t>
      </w:r>
    </w:p>
    <w:p w14:paraId="0DB77E33">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He appealed to all to adopt Brahma Kumaris lifestyle RajYoga Meditation fully stress-free, addiction-free, happy life. He appreciated the step of Brahma Kumaris of this </w:t>
      </w: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‘Nasha /</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Tobacco Mukt </w:t>
      </w: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Mukta Arunachal Abhiyan</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by enlightening &amp; Empowering future generations of Arunachal Pradesh. He urged his Health Dept. to collaborate with Brahma Kumaris to make this campaign a great Success.</w:t>
      </w:r>
    </w:p>
    <w:p w14:paraId="00F9CC1D">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w:t>
      </w:r>
    </w:p>
    <w:p w14:paraId="68D08A4C">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cs="Times New Roman" w:eastAsiaTheme="minorHAnsi"/>
          <w:i w:val="0"/>
          <w:iCs w:val="0"/>
          <w:caps w:val="0"/>
          <w:color w:val="1C1E21"/>
          <w:spacing w:val="0"/>
          <w:kern w:val="0"/>
          <w:sz w:val="28"/>
          <w:szCs w:val="28"/>
          <w:shd w:val="clear" w:fill="FFFFFF"/>
          <w:lang w:val="en-US" w:eastAsia="zh-CN" w:bidi="ar"/>
          <w14:ligatures w14:val="standardContextual"/>
        </w:rPr>
        <w:t>Minister Wahge</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cs="Times New Roman" w:eastAsiaTheme="minorHAnsi"/>
          <w:i w:val="0"/>
          <w:iCs w:val="0"/>
          <w:caps w:val="0"/>
          <w:color w:val="000000"/>
          <w:spacing w:val="0"/>
          <w:kern w:val="0"/>
          <w:sz w:val="28"/>
          <w:szCs w:val="28"/>
          <w:shd w:val="clear" w:fill="FFFFFF"/>
          <w:lang w:val="en-US" w:eastAsia="zh-CN" w:bidi="ar"/>
          <w14:ligatures w14:val="standardContextual"/>
        </w:rPr>
        <w:t>was joined by</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Swami Vedasarananda, Ji Maharaj, Secretary, R.K. Mission Hospital; Dr. Marbom Basar, Director Health Services; Dr. Marge Sora , Mission Director, National Health Mission (NHM); Dr Biman Natung, State Programme/ Nodal Officer, National Tobacco Control Programme (NTCP), Nodal Officer - NTCP - Dr. Biman Natung; Dr. Gomi Basar, OSD to Minister, Health; Dr Sopai Tawsik, Jt Director, Medical Education; Smt Aruni Hegio, former Chief Councilor &amp; President, BJP Mahila Morcha; Sri Jyotish Roy, SIO, NIC; &amp; many other dignitaries from various fields, social organisations graced the occasion as Honoured Guests...     </w:t>
      </w:r>
    </w:p>
    <w:p w14:paraId="77506E72">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Dr. Marbom Basar, Director Health Services in his address said that the addiction is the reason for 80% cancers, brain stroke, TB, etc. Drug addiction is emerging as a serious concern in Arunachal Pradesh especially in the younger generation leading to dangerous convenience not for the person using tobacco but both on the family and society at large. Tobacco &amp; Drug abuse has resulted in an increase in crime rate and heard of an overall impact on society, </w:t>
      </w: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he</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said. He strongly called upon the youths and students to shoulder the responsibility of making the state free from any kind of addictions and substance abuse.</w:t>
      </w:r>
    </w:p>
    <w:p w14:paraId="71775365">
      <w:pPr>
        <w:pStyle w:val="6"/>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In a significant initiative, MLA Namgey Tsering administered the ‘No Tobacco Pledge’</w:t>
      </w:r>
    </w:p>
    <w:p w14:paraId="50395923">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In a significant initiative, MLA Namgey Tsering administered the ‘No Tobacco Pledge’</w:t>
      </w:r>
    </w:p>
    <w:p w14:paraId="754D1DBF">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Terming the day as historic, he urged the students to be proactive in this regard and abide by the pledge taken on the occasion to stay away from addictions.</w:t>
      </w:r>
    </w:p>
    <w:p w14:paraId="04C655F4">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Brahma Kumari Junu, Manager, Brahma Kumaris, Itanagar, while administering the </w:t>
      </w: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‘No Tobacco- No Addiction’</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pledge to all the participants in programme for not to adopt any addiction in future and inspire others for it reminded that India had been known as land of gods and goddesses who were regarded as living pure satwik lifes. When our ancestors were using this type of pure lifestyle, how can we adopt this nasty addictive lifestyle? Even in Rehabilitation Centers of Arunachal like in Tezu, Brahma Kumaris lifestyle RajYoga Meditation brought speedy recovery and remarkable change in Life of addicted sufferings.</w:t>
      </w:r>
    </w:p>
    <w:p w14:paraId="40CC0551">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Prof. Dr. Jayadeba Sahoo</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while welcoming all explained that Nasha Mukta Bharat Abhiyan is a flagship programme for which Ministry of Social Justice and Empowerment, Narcotics Control Bureau (NCB), Ministry of Defence, Ministry of Home Affairs, Government of Bharat has signed MoU with BRAHMA KUMARIS, Mount Abu for spreading the message of the Nasha Mukta Bharat Abhiyan among the youth, women, students etc. This campaign is going on all over India jointly by Brahma Kumaris Medical Wing and Ministry of Social Justice and Empowerment, Government of India. By spiritual self-empowerment with the spiritual wisdom and Raj yoga meditation one can increase will power and fight back and get rid of all sorts of addictions. While giving many research findings &amp; </w:t>
      </w:r>
      <w:r>
        <w:rPr>
          <w:rFonts w:hint="default" w:ascii="Times New Roman" w:hAnsi="Times New Roman" w:cs="Times New Roman" w:eastAsiaTheme="minorHAnsi"/>
          <w:i w:val="0"/>
          <w:iCs w:val="0"/>
          <w:caps w:val="0"/>
          <w:color w:val="222222"/>
          <w:spacing w:val="0"/>
          <w:kern w:val="0"/>
          <w:sz w:val="28"/>
          <w:szCs w:val="28"/>
          <w:shd w:val="clear" w:fill="FFFF00"/>
          <w:lang w:val="en-US" w:eastAsia="zh-CN" w:bidi="ar"/>
          <w14:ligatures w14:val="standardContextual"/>
        </w:rPr>
        <w:t>Success</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anecdotes of de-addiction by RajYoga Meditation he assured to take this campaign to all the villages of state and country. He appealed to all to adopt Brahma Kumaris lifestyle RajYoga Meditation fully for stress-free, addiction-free, happy and Healthy life. He motivated the attendees to shun the wrong practices and channelize their energy in a positive way for an addiction free society. He said, </w:t>
      </w:r>
      <w:r>
        <w:rPr>
          <w:rFonts w:hint="default" w:ascii="Times New Roman" w:hAnsi="Times New Roman" w:cs="Times New Roman" w:eastAsiaTheme="minorHAnsi"/>
          <w:b/>
          <w:bCs/>
          <w:i/>
          <w:iCs/>
          <w:caps w:val="0"/>
          <w:color w:val="222222"/>
          <w:spacing w:val="0"/>
          <w:kern w:val="0"/>
          <w:sz w:val="28"/>
          <w:szCs w:val="28"/>
          <w:shd w:val="clear" w:fill="FFFFFF"/>
          <w:lang w:val="en-US" w:eastAsia="zh-CN" w:bidi="ar"/>
          <w14:ligatures w14:val="standardContextual"/>
        </w:rPr>
        <w:t>“Ham Brahma Kumaris bhi is nase me hai ki”</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cs="Times New Roman" w:eastAsiaTheme="minorHAnsi"/>
          <w:i/>
          <w:iCs/>
          <w:caps w:val="0"/>
          <w:color w:val="222222"/>
          <w:spacing w:val="0"/>
          <w:kern w:val="0"/>
          <w:sz w:val="28"/>
          <w:szCs w:val="28"/>
          <w:shd w:val="clear" w:fill="FFFFFF"/>
          <w:lang w:val="en-US" w:eastAsia="zh-CN" w:bidi="ar"/>
          <w14:ligatures w14:val="standardContextual"/>
        </w:rPr>
        <w:t>to make Bharat and Arunachal Tobacco Free - Nasa Mukt</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w:t>
      </w:r>
    </w:p>
    <w:p w14:paraId="6E2321CC">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1C1E21"/>
          <w:spacing w:val="0"/>
          <w:kern w:val="0"/>
          <w:sz w:val="28"/>
          <w:szCs w:val="28"/>
          <w:shd w:val="clear" w:fill="FFFFFF"/>
          <w:lang w:val="en-US" w:eastAsia="zh-CN" w:bidi="ar"/>
          <w14:ligatures w14:val="standardContextual"/>
        </w:rPr>
        <w:t>A skit show and nukar natak on Deaddiction was held at the event &amp; various locations of Itanagar which was highly Appreciated.</w:t>
      </w:r>
    </w:p>
    <w:p w14:paraId="354EEDE8">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1C1E21"/>
          <w:spacing w:val="0"/>
          <w:kern w:val="0"/>
          <w:sz w:val="28"/>
          <w:szCs w:val="28"/>
          <w:shd w:val="clear" w:fill="FFFFFF"/>
          <w:lang w:val="en-US" w:eastAsia="zh-CN" w:bidi="ar"/>
          <w14:ligatures w14:val="standardContextual"/>
        </w:rPr>
        <w:t>Later the Minister &amp; all other Guests also flagged off a Peach March of CRPF, Police, Public and Members of Brahma Kumaris Raj Yoga Meditation Centre, Itanagar which covered to Police Station.</w:t>
      </w:r>
    </w:p>
    <w:p w14:paraId="7DF4E9BB">
      <w:pPr>
        <w:keepNext w:val="0"/>
        <w:keepLines w:val="0"/>
        <w:widowControl/>
        <w:suppressLineNumbers w:val="0"/>
        <w:shd w:val="clear" w:fill="FFFFFF"/>
        <w:spacing w:before="0" w:beforeAutospacing="0" w:after="0" w:afterAutospacing="0" w:line="360" w:lineRule="auto"/>
        <w:ind w:left="0" w:right="0" w:firstLine="720"/>
        <w:jc w:val="both"/>
        <w:rPr>
          <w:rFonts w:hint="default" w:ascii="Times New Roman" w:hAnsi="Times New Roman" w:cs="Times New Roman" w:eastAsiaTheme="minorHAnsi"/>
          <w:i w:val="0"/>
          <w:iCs w:val="0"/>
          <w:caps w:val="0"/>
          <w:color w:val="1C1E21"/>
          <w:spacing w:val="0"/>
          <w:kern w:val="0"/>
          <w:sz w:val="28"/>
          <w:szCs w:val="28"/>
          <w:shd w:val="clear" w:fill="FFFFFF"/>
          <w:lang w:val="en-US" w:eastAsia="zh-CN" w:bidi="ar"/>
          <w14:ligatures w14:val="standardContextual"/>
        </w:rPr>
      </w:pPr>
      <w:r>
        <w:rPr>
          <w:rFonts w:hint="default" w:ascii="Times New Roman" w:hAnsi="Times New Roman" w:cs="Times New Roman" w:eastAsiaTheme="minorHAnsi"/>
          <w:i w:val="0"/>
          <w:iCs w:val="0"/>
          <w:caps w:val="0"/>
          <w:color w:val="1C1E21"/>
          <w:spacing w:val="0"/>
          <w:kern w:val="0"/>
          <w:sz w:val="28"/>
          <w:szCs w:val="28"/>
          <w:shd w:val="clear" w:fill="FFFFFF"/>
          <w:lang w:val="en-US" w:eastAsia="zh-CN" w:bidi="ar"/>
          <w14:ligatures w14:val="standardContextual"/>
        </w:rPr>
        <w:t>Further on 1</w:t>
      </w:r>
      <w:r>
        <w:rPr>
          <w:rFonts w:hint="default" w:ascii="Times New Roman" w:hAnsi="Times New Roman" w:cs="Times New Roman" w:eastAsiaTheme="minorHAnsi"/>
          <w:i w:val="0"/>
          <w:iCs w:val="0"/>
          <w:caps w:val="0"/>
          <w:color w:val="1C1E21"/>
          <w:spacing w:val="0"/>
          <w:kern w:val="0"/>
          <w:sz w:val="28"/>
          <w:szCs w:val="28"/>
          <w:shd w:val="clear" w:fill="FFFFFF"/>
          <w:vertAlign w:val="superscript"/>
          <w:lang w:val="en-US" w:eastAsia="zh-CN" w:bidi="ar"/>
          <w14:ligatures w14:val="standardContextual"/>
        </w:rPr>
        <w:t>st</w:t>
      </w:r>
      <w:r>
        <w:rPr>
          <w:rFonts w:hint="default" w:ascii="Times New Roman" w:hAnsi="Times New Roman" w:cs="Times New Roman" w:eastAsiaTheme="minorHAnsi"/>
          <w:i w:val="0"/>
          <w:iCs w:val="0"/>
          <w:caps w:val="0"/>
          <w:color w:val="1C1E21"/>
          <w:spacing w:val="0"/>
          <w:kern w:val="0"/>
          <w:sz w:val="28"/>
          <w:szCs w:val="28"/>
          <w:shd w:val="clear" w:fill="FFFFFF"/>
          <w:lang w:val="en-US" w:eastAsia="zh-CN" w:bidi="ar"/>
          <w14:ligatures w14:val="standardContextual"/>
        </w:rPr>
        <w:t> June, similar programmes with A skit show and nukar natak on Deaddiction was also organised at Delhi Public School &amp; various locations of Itanagar.</w:t>
      </w:r>
    </w:p>
    <w:p w14:paraId="0107BEA8">
      <w:pPr>
        <w:keepNext w:val="0"/>
        <w:keepLines w:val="0"/>
        <w:widowControl/>
        <w:suppressLineNumbers w:val="0"/>
        <w:shd w:val="clear" w:fill="FFFFFF"/>
        <w:spacing w:before="0" w:beforeAutospacing="0" w:after="0" w:afterAutospacing="0" w:line="360" w:lineRule="auto"/>
        <w:ind w:right="0"/>
        <w:jc w:val="both"/>
        <w:rPr>
          <w:rFonts w:hint="default" w:ascii="Times New Roman" w:hAnsi="Times New Roman" w:cs="Times New Roman" w:eastAsiaTheme="minorHAnsi"/>
          <w:i w:val="0"/>
          <w:iCs w:val="0"/>
          <w:caps w:val="0"/>
          <w:color w:val="1C1E21"/>
          <w:spacing w:val="0"/>
          <w:kern w:val="0"/>
          <w:sz w:val="28"/>
          <w:szCs w:val="28"/>
          <w:shd w:val="clear" w:fill="FFFFFF"/>
          <w:lang w:val="en-IN" w:eastAsia="zh-CN" w:bidi="ar"/>
          <w14:ligatures w14:val="standardContextual"/>
        </w:rPr>
      </w:pPr>
      <w:r>
        <w:rPr>
          <w:rFonts w:hint="default" w:ascii="Times New Roman" w:hAnsi="Times New Roman" w:cs="Times New Roman" w:eastAsiaTheme="minorHAnsi"/>
          <w:i w:val="0"/>
          <w:iCs w:val="0"/>
          <w:caps w:val="0"/>
          <w:color w:val="1C1E21"/>
          <w:spacing w:val="0"/>
          <w:kern w:val="0"/>
          <w:sz w:val="28"/>
          <w:szCs w:val="28"/>
          <w:shd w:val="clear" w:fill="FFFFFF"/>
          <w:lang w:val="en-IN" w:eastAsia="zh-CN" w:bidi="ar"/>
          <w14:ligatures w14:val="standardContextual"/>
        </w:rPr>
        <w:drawing>
          <wp:inline distT="0" distB="0" distL="114300" distR="114300">
            <wp:extent cx="2813050" cy="2117725"/>
            <wp:effectExtent l="0" t="0" r="6350" b="635"/>
            <wp:docPr id="7" name="Picture 7" descr="WhatsApp Image 2025-05-31 at 9.55.1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31 at 9.55.16 PM"/>
                    <pic:cNvPicPr>
                      <a:picLocks noChangeAspect="1"/>
                    </pic:cNvPicPr>
                  </pic:nvPicPr>
                  <pic:blipFill>
                    <a:blip r:embed="rId6"/>
                    <a:stretch>
                      <a:fillRect/>
                    </a:stretch>
                  </pic:blipFill>
                  <pic:spPr>
                    <a:xfrm>
                      <a:off x="0" y="0"/>
                      <a:ext cx="2813050" cy="2117725"/>
                    </a:xfrm>
                    <a:prstGeom prst="rect">
                      <a:avLst/>
                    </a:prstGeom>
                  </pic:spPr>
                </pic:pic>
              </a:graphicData>
            </a:graphic>
          </wp:inline>
        </w:drawing>
      </w:r>
      <w:r>
        <w:rPr>
          <w:rFonts w:hint="default" w:ascii="Times New Roman" w:hAnsi="Times New Roman" w:cs="Times New Roman"/>
          <w:i w:val="0"/>
          <w:iCs w:val="0"/>
          <w:caps w:val="0"/>
          <w:color w:val="1C1E21"/>
          <w:spacing w:val="0"/>
          <w:kern w:val="0"/>
          <w:sz w:val="28"/>
          <w:szCs w:val="28"/>
          <w:shd w:val="clear" w:fill="FFFFFF"/>
          <w:lang w:val="en-IN" w:eastAsia="zh-CN" w:bidi="ar"/>
          <w14:ligatures w14:val="standardContextual"/>
        </w:rPr>
        <w:t xml:space="preserve"> </w:t>
      </w:r>
      <w:r>
        <w:rPr>
          <w:rFonts w:hint="default" w:ascii="Times New Roman" w:hAnsi="Times New Roman" w:cs="Times New Roman" w:eastAsiaTheme="minorHAnsi"/>
          <w:i w:val="0"/>
          <w:iCs w:val="0"/>
          <w:caps w:val="0"/>
          <w:color w:val="1C1E21"/>
          <w:spacing w:val="0"/>
          <w:kern w:val="0"/>
          <w:sz w:val="28"/>
          <w:szCs w:val="28"/>
          <w:shd w:val="clear" w:fill="FFFFFF"/>
          <w:lang w:val="en-IN" w:eastAsia="zh-CN" w:bidi="ar"/>
          <w14:ligatures w14:val="standardContextual"/>
        </w:rPr>
        <w:drawing>
          <wp:inline distT="0" distB="0" distL="114300" distR="114300">
            <wp:extent cx="2846070" cy="2141220"/>
            <wp:effectExtent l="0" t="0" r="3810" b="7620"/>
            <wp:docPr id="6" name="Picture 6" descr="WhatsApp Image 2025-05-31 at 9.55.5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31 at 9.55.50 PM"/>
                    <pic:cNvPicPr>
                      <a:picLocks noChangeAspect="1"/>
                    </pic:cNvPicPr>
                  </pic:nvPicPr>
                  <pic:blipFill>
                    <a:blip r:embed="rId7"/>
                    <a:stretch>
                      <a:fillRect/>
                    </a:stretch>
                  </pic:blipFill>
                  <pic:spPr>
                    <a:xfrm>
                      <a:off x="0" y="0"/>
                      <a:ext cx="2846070" cy="2141220"/>
                    </a:xfrm>
                    <a:prstGeom prst="rect">
                      <a:avLst/>
                    </a:prstGeom>
                  </pic:spPr>
                </pic:pic>
              </a:graphicData>
            </a:graphic>
          </wp:inline>
        </w:drawing>
      </w:r>
      <w:r>
        <w:rPr>
          <w:rFonts w:hint="default" w:ascii="Times New Roman" w:hAnsi="Times New Roman" w:cs="Times New Roman" w:eastAsiaTheme="minorHAnsi"/>
          <w:i w:val="0"/>
          <w:iCs w:val="0"/>
          <w:caps w:val="0"/>
          <w:color w:val="1C1E21"/>
          <w:spacing w:val="0"/>
          <w:kern w:val="0"/>
          <w:sz w:val="28"/>
          <w:szCs w:val="28"/>
          <w:shd w:val="clear" w:fill="FFFFFF"/>
          <w:lang w:val="en-IN" w:eastAsia="zh-CN" w:bidi="ar"/>
          <w14:ligatures w14:val="standardContextual"/>
        </w:rPr>
        <w:drawing>
          <wp:inline distT="0" distB="0" distL="114300" distR="114300">
            <wp:extent cx="3448050" cy="2593975"/>
            <wp:effectExtent l="0" t="0" r="11430" b="12065"/>
            <wp:docPr id="5" name="Picture 5" descr="WhatsApp Image 2025-05-31 at 9.58.0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5-31 at 9.58.07 PM"/>
                    <pic:cNvPicPr>
                      <a:picLocks noChangeAspect="1"/>
                    </pic:cNvPicPr>
                  </pic:nvPicPr>
                  <pic:blipFill>
                    <a:blip r:embed="rId8"/>
                    <a:stretch>
                      <a:fillRect/>
                    </a:stretch>
                  </pic:blipFill>
                  <pic:spPr>
                    <a:xfrm>
                      <a:off x="0" y="0"/>
                      <a:ext cx="3448050" cy="2593975"/>
                    </a:xfrm>
                    <a:prstGeom prst="rect">
                      <a:avLst/>
                    </a:prstGeom>
                  </pic:spPr>
                </pic:pic>
              </a:graphicData>
            </a:graphic>
          </wp:inline>
        </w:drawing>
      </w:r>
      <w:bookmarkStart w:id="0" w:name="_GoBack"/>
      <w:bookmarkEnd w:id="0"/>
    </w:p>
    <w:p w14:paraId="0A470EC3">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3A031300"/>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477</Words>
  <Characters>2721</Characters>
  <Lines>22</Lines>
  <Paragraphs>6</Paragraphs>
  <TotalTime>5</TotalTime>
  <ScaleCrop>false</ScaleCrop>
  <LinksUpToDate>false</LinksUpToDate>
  <CharactersWithSpaces>3192</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2025-06-02T04:54:43Z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63F249330E9A4CAF92223FF8EC7FCEF8_13</vt:lpwstr>
  </property>
</Properties>
</file>