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ED1F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5A271347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3ABF3803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028ADA9B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58487D77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</w:rPr>
        <w:t>Press Communiqué</w:t>
      </w:r>
    </w:p>
    <w:p w14:paraId="59F67520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>Dated Mar 25th, 2025</w:t>
      </w:r>
    </w:p>
    <w:p w14:paraId="2E45A9B3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754687F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District Health Society Papum Pare District (Rural) Yupia Launches National De-worming Day Programme</w:t>
      </w:r>
      <w:bookmarkEnd w:id="0"/>
      <w:r>
        <w:rPr>
          <w:rFonts w:ascii="Cambria" w:hAnsi="Cambria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drawing>
          <wp:inline distT="0" distB="0" distL="114300" distR="114300">
            <wp:extent cx="5730240" cy="4297680"/>
            <wp:effectExtent l="0" t="0" r="0" b="0"/>
            <wp:docPr id="15" name="Picture 15" descr="WhatsApp Image 2025-03-26 at 12.27.10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WhatsApp Image 2025-03-26 at 12.27.10 P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32EB0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32D43C6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Yupia, March 25, 2025: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The District Health Society Papum Pare District (Rural) Yupia today launched the National De-worming Day (NDD) programme at the Health &amp; Wellness Centre (SC) Yupia. The programme aims to deworm all children aged 1-19 years in the district.</w:t>
      </w:r>
    </w:p>
    <w:p w14:paraId="6AB5548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Smt. Taba Jaya, Deputy Director ICDS, graced the occasion and launched the NDD programme for the district. Emphasizing the importance of good health in shaping a child's future, she said, "The age of children up to nineteen years are the crucial years when the future of his/hers is dictated, and a good health of those growing children are to be prioritize."</w:t>
      </w:r>
    </w:p>
    <w:p w14:paraId="0CCF168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Dr. (Mrs) R. Rina Ronya, District Medical Officer (DMO), added that the Health Society will be observing the programme from March 24-28 in every block of Papum Pare District (Rural). All school-going children, including those in Anganwadi Centres, government schools, government-aided schools, private schools, and out-of-school children, will be administered albendazole tablets and syrup.</w:t>
      </w:r>
    </w:p>
    <w:p w14:paraId="3FB637D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The programme was concluded with a vote of thanks by Shri. Okang Borang, District Programme Manager NHM.</w:t>
      </w:r>
    </w:p>
    <w:p w14:paraId="6425C61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The National De-worming Day programme is an initiative of the Ministry of Health and Family Welfare, Government of India, to make every child in the country worm-free. The programme aims to improve the overall health, nutritional status, access to education, and quality of life of children.</w:t>
      </w:r>
    </w:p>
    <w:p w14:paraId="45123A13">
      <w:pPr>
        <w:spacing w:line="360" w:lineRule="auto"/>
        <w:jc w:val="both"/>
        <w:rPr>
          <w:rFonts w:hint="default" w:ascii="Times New Roman" w:hAnsi="Times New Roman" w:eastAsia="SimSu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en-GB"/>
        </w:rPr>
        <w:drawing>
          <wp:inline distT="0" distB="0" distL="114300" distR="114300">
            <wp:extent cx="4984750" cy="3738880"/>
            <wp:effectExtent l="0" t="0" r="13970" b="10160"/>
            <wp:docPr id="16" name="Picture 16" descr="WhatsApp Image 2025-03-26 at 12.27.09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WhatsApp Image 2025-03-26 at 12.27.09 P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4750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A66A">
    <w:pPr>
      <w:pStyle w:val="7"/>
    </w:pPr>
  </w:p>
  <w:p w14:paraId="2164990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81B6E"/>
    <w:rsid w:val="005D44CC"/>
    <w:rsid w:val="006E2721"/>
    <w:rsid w:val="00AD5EF8"/>
    <w:rsid w:val="00B5216C"/>
    <w:rsid w:val="00B85186"/>
    <w:rsid w:val="00D50151"/>
    <w:rsid w:val="02E76B51"/>
    <w:rsid w:val="08257D6D"/>
    <w:rsid w:val="0CF436E8"/>
    <w:rsid w:val="0D8B56AB"/>
    <w:rsid w:val="0E3145EB"/>
    <w:rsid w:val="198A4263"/>
    <w:rsid w:val="1D2C5A03"/>
    <w:rsid w:val="21412C8B"/>
    <w:rsid w:val="230A4D46"/>
    <w:rsid w:val="23823613"/>
    <w:rsid w:val="2D0A07F1"/>
    <w:rsid w:val="2F9F78B1"/>
    <w:rsid w:val="340145E2"/>
    <w:rsid w:val="372A777A"/>
    <w:rsid w:val="38922D5C"/>
    <w:rsid w:val="3998384E"/>
    <w:rsid w:val="39C5370B"/>
    <w:rsid w:val="42C15095"/>
    <w:rsid w:val="43031204"/>
    <w:rsid w:val="46115CF7"/>
    <w:rsid w:val="49EC5A88"/>
    <w:rsid w:val="4D1E2857"/>
    <w:rsid w:val="4D5C273D"/>
    <w:rsid w:val="4E5E3A63"/>
    <w:rsid w:val="4EB15BC3"/>
    <w:rsid w:val="4F6A153B"/>
    <w:rsid w:val="6E4618B1"/>
    <w:rsid w:val="6ED616E4"/>
    <w:rsid w:val="70373EF0"/>
    <w:rsid w:val="71F31558"/>
    <w:rsid w:val="74E3196E"/>
    <w:rsid w:val="7D1972FD"/>
    <w:rsid w:val="7D2D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widowControl w:val="0"/>
      <w:autoSpaceDE w:val="0"/>
      <w:autoSpaceDN w:val="0"/>
      <w:spacing w:before="1" w:after="0" w:line="240" w:lineRule="auto"/>
      <w:ind w:left="23"/>
      <w:jc w:val="both"/>
    </w:pPr>
    <w:rPr>
      <w:rFonts w:ascii="Cambria" w:hAnsi="Cambria" w:eastAsia="Cambria" w:cs="Cambria"/>
      <w:sz w:val="24"/>
      <w:szCs w:val="24"/>
    </w:rPr>
  </w:style>
  <w:style w:type="paragraph" w:styleId="6">
    <w:name w:val="footer"/>
    <w:basedOn w:val="1"/>
    <w:link w:val="11"/>
    <w:unhideWhenUsed/>
    <w:uiPriority w:val="99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3"/>
    <w:qFormat/>
    <w:uiPriority w:val="22"/>
    <w:rPr>
      <w:b/>
      <w:bCs/>
    </w:rPr>
  </w:style>
  <w:style w:type="character" w:customStyle="1" w:styleId="10">
    <w:name w:val="Header Char"/>
    <w:basedOn w:val="3"/>
    <w:link w:val="7"/>
    <w:qFormat/>
    <w:uiPriority w:val="99"/>
  </w:style>
  <w:style w:type="character" w:customStyle="1" w:styleId="11">
    <w:name w:val="Footer Char"/>
    <w:basedOn w:val="3"/>
    <w:link w:val="6"/>
    <w:qFormat/>
    <w:uiPriority w:val="99"/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2721</Characters>
  <Lines>22</Lines>
  <Paragraphs>6</Paragraphs>
  <TotalTime>1</TotalTime>
  <ScaleCrop>false</ScaleCrop>
  <LinksUpToDate>false</LinksUpToDate>
  <CharactersWithSpaces>3192</CharactersWithSpaces>
  <Application>WPS Office_12.2.0.20348_F1E327BC-269C-435d-A152-05C5408002CA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2024-10-15T09:33:00Z</dcterms:created>
  <dc:creator>Microsoft Office User</dc:creator>
  <cp:lastModifiedBy>Kushal Raga</cp:lastModifiedBy>
  <dcterms:modified xsi:type="dcterms:W3CDTF">2025-03-27T06:56:09Z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2057-12.2.0.20348</vt:lpwstr>
  </property>
  <property fmtid="{D5CDD505-2E9C-101B-9397-08002B2CF9AE}" pid="3" name="ICV">
    <vt:lpwstr>969A56201AF84319A901FC1327892774_13</vt:lpwstr>
  </property>
</Properties>
</file>