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FCED1F">
      <w:pPr>
        <w:spacing w:after="0" w:line="240" w:lineRule="auto"/>
        <w:jc w:val="center"/>
        <w:rPr>
          <w:rFonts w:ascii="Cooper Black" w:hAnsi="Cooper Black" w:cs="Arial"/>
          <w:w w:val="150"/>
        </w:rPr>
      </w:pPr>
      <w:r>
        <w:rPr>
          <w:rFonts w:ascii="Cooper Black" w:hAnsi="Cooper Black" w:cs="Arial"/>
          <w:w w:val="150"/>
        </w:rPr>
        <w:t>GOVERNOR’S SECRETARIAT</w:t>
      </w:r>
    </w:p>
    <w:p w14:paraId="5A271347">
      <w:pPr>
        <w:spacing w:after="0" w:line="240" w:lineRule="auto"/>
        <w:jc w:val="center"/>
        <w:rPr>
          <w:rFonts w:ascii="Cooper Black" w:hAnsi="Cooper Black" w:cs="Arial"/>
          <w:w w:val="150"/>
        </w:rPr>
      </w:pPr>
      <w:r>
        <w:rPr>
          <w:rFonts w:ascii="Cooper Black" w:hAnsi="Cooper Black" w:cs="Arial"/>
          <w:w w:val="150"/>
        </w:rPr>
        <w:t>ARUNACHAL PRADESH</w:t>
      </w:r>
    </w:p>
    <w:p w14:paraId="3ABF3803">
      <w:pPr>
        <w:spacing w:line="240" w:lineRule="auto"/>
        <w:jc w:val="center"/>
        <w:rPr>
          <w:rFonts w:ascii="Cooper Black" w:hAnsi="Cooper Black" w:cs="Arial"/>
          <w:sz w:val="20"/>
        </w:rPr>
      </w:pPr>
      <w:r>
        <w:rPr>
          <w:rFonts w:ascii="Cooper Black" w:hAnsi="Cooper Black" w:cs="Arial"/>
          <w:w w:val="150"/>
        </w:rPr>
        <w:t>ITANAGAR</w:t>
      </w:r>
      <w:r>
        <w:rPr>
          <w:rFonts w:ascii="Cooper Black" w:hAnsi="Cooper Black" w:cs="Arial"/>
        </w:rPr>
        <w:t xml:space="preserve"> </w:t>
      </w:r>
    </w:p>
    <w:p w14:paraId="028ADA9B">
      <w:pPr>
        <w:spacing w:after="0" w:line="240" w:lineRule="auto"/>
        <w:jc w:val="center"/>
        <w:rPr>
          <w:rFonts w:ascii="Arial" w:hAnsi="Arial" w:cs="Arial"/>
          <w:b/>
          <w:sz w:val="6"/>
        </w:rPr>
      </w:pPr>
    </w:p>
    <w:p w14:paraId="58487D77">
      <w:pPr>
        <w:spacing w:before="100" w:beforeAutospacing="1" w:after="100" w:afterAutospacing="1" w:line="240" w:lineRule="auto"/>
        <w:jc w:val="center"/>
        <w:rPr>
          <w:rFonts w:hint="default" w:ascii="Times New Roman" w:hAnsi="Times New Roman" w:cs="Times New Roman"/>
          <w:b/>
          <w:bCs/>
          <w:sz w:val="28"/>
          <w:szCs w:val="28"/>
          <w:lang w:val="en-GB"/>
        </w:rPr>
      </w:pPr>
      <w:r>
        <w:rPr>
          <w:rFonts w:hint="default" w:ascii="Times New Roman" w:hAnsi="Times New Roman" w:eastAsia="Times New Roman" w:cs="Times New Roman"/>
          <w:b/>
          <w:bCs/>
          <w:sz w:val="24"/>
          <w:szCs w:val="24"/>
          <w:u w:val="single"/>
        </w:rPr>
        <w:t>Press Communiqué</w:t>
      </w:r>
    </w:p>
    <w:p w14:paraId="59F67520">
      <w:pPr>
        <w:jc w:val="right"/>
        <w:rPr>
          <w:rFonts w:hint="default" w:ascii="Times New Roman" w:hAnsi="Times New Roman" w:cs="Times New Roman"/>
          <w:b/>
          <w:bCs/>
          <w:sz w:val="28"/>
          <w:szCs w:val="28"/>
          <w:lang w:val="en-GB"/>
        </w:rPr>
      </w:pPr>
      <w:r>
        <w:rPr>
          <w:rFonts w:hint="default" w:ascii="Times New Roman" w:hAnsi="Times New Roman" w:cs="Times New Roman"/>
          <w:b/>
          <w:bCs/>
          <w:sz w:val="24"/>
          <w:szCs w:val="24"/>
          <w:lang w:val="en-GB"/>
        </w:rPr>
        <w:t>Dated Jan 1</w:t>
      </w:r>
      <w:bookmarkStart w:id="0" w:name="_GoBack"/>
      <w:bookmarkEnd w:id="0"/>
      <w:r>
        <w:rPr>
          <w:rFonts w:hint="default" w:ascii="Times New Roman" w:hAnsi="Times New Roman" w:cs="Times New Roman"/>
          <w:b/>
          <w:bCs/>
          <w:sz w:val="24"/>
          <w:szCs w:val="24"/>
          <w:lang w:val="en-GB"/>
        </w:rPr>
        <w:t>7th, 2025</w:t>
      </w:r>
    </w:p>
    <w:p w14:paraId="2E45A9B3">
      <w:pPr>
        <w:jc w:val="right"/>
        <w:rPr>
          <w:rFonts w:hint="default" w:ascii="Times New Roman" w:hAnsi="Times New Roman" w:cs="Times New Roman"/>
          <w:b/>
          <w:bCs/>
          <w:sz w:val="28"/>
          <w:szCs w:val="28"/>
          <w:lang w:val="en-GB"/>
        </w:rPr>
      </w:pPr>
    </w:p>
    <w:p w14:paraId="6286F87D">
      <w:pPr>
        <w:pStyle w:val="6"/>
        <w:keepNext w:val="0"/>
        <w:keepLines w:val="0"/>
        <w:widowControl/>
        <w:suppressLineNumbers w:val="0"/>
        <w:jc w:val="center"/>
        <w:rPr>
          <w:rFonts w:hint="default" w:ascii="Times New Roman" w:hAnsi="Times New Roman" w:eastAsia="Times New Roman" w:cs="Times New Roman"/>
          <w:b/>
          <w:bCs/>
          <w:sz w:val="24"/>
          <w:szCs w:val="24"/>
          <w:lang w:val="en-US"/>
        </w:rPr>
      </w:pPr>
      <w:r>
        <w:rPr>
          <w:rStyle w:val="7"/>
        </w:rPr>
        <w:t>CM Pema Khandu Urges Deputy Commissioners to Focus on Solutions and Drive Development at Sashakt Arunachal Conference</w:t>
      </w:r>
    </w:p>
    <w:p w14:paraId="754687FA">
      <w:pPr>
        <w:jc w:val="center"/>
        <w:rPr>
          <w:rFonts w:hint="default" w:ascii="Times New Roman" w:hAnsi="Times New Roman" w:cs="Times New Roman"/>
          <w:b/>
          <w:bCs/>
          <w:sz w:val="28"/>
          <w:szCs w:val="28"/>
          <w:lang w:val="en-GB"/>
        </w:rPr>
      </w:pPr>
      <w:r>
        <w:rPr>
          <w:rFonts w:hint="default" w:ascii="Times New Roman" w:hAnsi="Times New Roman" w:cs="Times New Roman"/>
          <w:b/>
          <w:bCs/>
          <w:sz w:val="28"/>
          <w:szCs w:val="28"/>
          <w:lang w:val="en-GB"/>
        </w:rPr>
        <w:drawing>
          <wp:inline distT="0" distB="0" distL="114300" distR="114300">
            <wp:extent cx="4245610" cy="2830830"/>
            <wp:effectExtent l="0" t="0" r="6350" b="3810"/>
            <wp:docPr id="1" name="Picture 1" descr="Image 2025-01-17 at 17.40.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mage 2025-01-17 at 17.40.37"/>
                    <pic:cNvPicPr>
                      <a:picLocks noChangeAspect="1"/>
                    </pic:cNvPicPr>
                  </pic:nvPicPr>
                  <pic:blipFill>
                    <a:blip r:embed="rId5"/>
                    <a:stretch>
                      <a:fillRect/>
                    </a:stretch>
                  </pic:blipFill>
                  <pic:spPr>
                    <a:xfrm>
                      <a:off x="0" y="0"/>
                      <a:ext cx="4245610" cy="2830830"/>
                    </a:xfrm>
                    <a:prstGeom prst="rect">
                      <a:avLst/>
                    </a:prstGeom>
                  </pic:spPr>
                </pic:pic>
              </a:graphicData>
            </a:graphic>
          </wp:inline>
        </w:drawing>
      </w:r>
    </w:p>
    <w:p w14:paraId="1FADC6BE">
      <w:pPr>
        <w:jc w:val="center"/>
        <w:rPr>
          <w:rFonts w:hint="default" w:ascii="Times New Roman" w:hAnsi="Times New Roman" w:cs="Times New Roman"/>
          <w:b/>
          <w:bCs/>
          <w:sz w:val="28"/>
          <w:szCs w:val="28"/>
          <w:lang w:val="en-GB"/>
        </w:rPr>
      </w:pPr>
    </w:p>
    <w:p w14:paraId="5B97F4D6">
      <w:pPr>
        <w:spacing w:line="360" w:lineRule="auto"/>
        <w:ind w:firstLine="720"/>
        <w:jc w:val="both"/>
        <w:rPr>
          <w:rFonts w:ascii="Times New Roman" w:hAnsi="Times New Roman" w:cs="Times New Roman"/>
          <w:sz w:val="28"/>
          <w:szCs w:val="28"/>
          <w:lang w:val="en-US"/>
        </w:rPr>
      </w:pPr>
      <w:r>
        <w:rPr>
          <w:rFonts w:ascii="Times New Roman" w:hAnsi="Times New Roman" w:cs="Times New Roman"/>
          <w:sz w:val="28"/>
          <w:szCs w:val="28"/>
          <w:lang w:val="en-US"/>
        </w:rPr>
        <w:t>Chief Minister Pema Khandu, addressing the deputy commissioners from across the state today, asserted that shying away from problems is not the way forward but finding a solution to problems and moving ahead is the solution.</w:t>
      </w:r>
    </w:p>
    <w:p w14:paraId="0D04901C">
      <w:pPr>
        <w:spacing w:line="360" w:lineRule="auto"/>
        <w:ind w:firstLine="720"/>
        <w:jc w:val="both"/>
        <w:rPr>
          <w:rFonts w:ascii="Times New Roman" w:hAnsi="Times New Roman" w:cs="Times New Roman"/>
          <w:sz w:val="28"/>
          <w:szCs w:val="28"/>
          <w:lang w:val="en-US"/>
        </w:rPr>
      </w:pPr>
      <w:r>
        <w:rPr>
          <w:rFonts w:ascii="Times New Roman" w:hAnsi="Times New Roman" w:cs="Times New Roman"/>
          <w:sz w:val="28"/>
          <w:szCs w:val="28"/>
          <w:lang w:val="en-US"/>
        </w:rPr>
        <w:t>Giving his concluding remarks at the 2-day Sashakt Arunachal Conference of Deputy Commissioners here this evening, he said, “There will be problems faced by the deputy commissioners, yes. But we need to find solutions and move forward. It is said that we humans use at the most about 9-10% of our brains. Therefore, if we even utilize 40-50% of our brain, solutions will be there.”</w:t>
      </w:r>
    </w:p>
    <w:p w14:paraId="49876703">
      <w:pPr>
        <w:spacing w:line="360" w:lineRule="auto"/>
        <w:ind w:firstLine="720"/>
        <w:jc w:val="both"/>
        <w:rPr>
          <w:rFonts w:ascii="Times New Roman" w:hAnsi="Times New Roman" w:cs="Times New Roman"/>
          <w:sz w:val="28"/>
          <w:szCs w:val="28"/>
          <w:lang w:val="en-US"/>
        </w:rPr>
      </w:pPr>
      <w:r>
        <w:rPr>
          <w:rFonts w:ascii="Times New Roman" w:hAnsi="Times New Roman" w:cs="Times New Roman"/>
          <w:sz w:val="28"/>
          <w:szCs w:val="28"/>
          <w:lang w:val="en-US"/>
        </w:rPr>
        <w:t>Appreciating the DCs for their active participation in the conference, Khandu urged them to take cue from the ‘best practices’ presented by various DCs during the technical sessions and implement them in their respective districts. He assured that all the presentations made by respective DCs would be shared with all other DCs after the conference.</w:t>
      </w:r>
    </w:p>
    <w:p w14:paraId="28F184C5">
      <w:pPr>
        <w:spacing w:line="360" w:lineRule="auto"/>
        <w:ind w:firstLine="720"/>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He said that each district will be measured in terms of their contribution to the state’s revenue collection henceforth. </w:t>
      </w:r>
    </w:p>
    <w:p w14:paraId="56D77AC4">
      <w:pPr>
        <w:spacing w:line="360" w:lineRule="auto"/>
        <w:ind w:firstLine="720"/>
        <w:jc w:val="both"/>
        <w:rPr>
          <w:rFonts w:ascii="Times New Roman" w:hAnsi="Times New Roman" w:cs="Times New Roman"/>
          <w:sz w:val="28"/>
          <w:szCs w:val="28"/>
          <w:lang w:val="en-US"/>
        </w:rPr>
      </w:pPr>
      <w:r>
        <w:rPr>
          <w:rFonts w:ascii="Times New Roman" w:hAnsi="Times New Roman" w:cs="Times New Roman"/>
          <w:sz w:val="28"/>
          <w:szCs w:val="28"/>
          <w:lang w:val="en-US"/>
        </w:rPr>
        <w:t>Informing that the state’s revenue generation is witnessing a growing trend by each year, he advised the DCs to review their respective district’s contribution to it and if it’s not satisfactory, implement measures to make it satisfactory.</w:t>
      </w:r>
    </w:p>
    <w:p w14:paraId="4E60D536">
      <w:pPr>
        <w:spacing w:line="360" w:lineRule="auto"/>
        <w:ind w:firstLine="720"/>
        <w:jc w:val="both"/>
        <w:rPr>
          <w:rFonts w:ascii="Times New Roman" w:hAnsi="Times New Roman" w:cs="Times New Roman"/>
          <w:sz w:val="28"/>
          <w:szCs w:val="28"/>
          <w:lang w:val="en-US"/>
        </w:rPr>
      </w:pPr>
      <w:r>
        <w:rPr>
          <w:rFonts w:ascii="Times New Roman" w:hAnsi="Times New Roman" w:cs="Times New Roman"/>
          <w:sz w:val="28"/>
          <w:szCs w:val="28"/>
          <w:lang w:val="en-US"/>
        </w:rPr>
        <w:t>“We will soon share with each DC how much their district is contributing to the state exchequer and how much are the contribution of others. This will help you know where your district stands in terms of revenue generation and which sector needs your attention,” he said.</w:t>
      </w:r>
    </w:p>
    <w:p w14:paraId="6CAF13C5">
      <w:pPr>
        <w:spacing w:line="360" w:lineRule="auto"/>
        <w:ind w:firstLine="720"/>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Khandu also informed that soon the DCs will be shared with a list of ‘action to be taken’ points for their respective districts. </w:t>
      </w:r>
    </w:p>
    <w:p w14:paraId="718C00A3">
      <w:pPr>
        <w:spacing w:line="360" w:lineRule="auto"/>
        <w:ind w:firstLine="720"/>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“CMO will monitor the actions being taken by the districts as listed and their achievements,” he added. </w:t>
      </w:r>
    </w:p>
    <w:p w14:paraId="0771B46A">
      <w:pPr>
        <w:spacing w:line="360" w:lineRule="auto"/>
        <w:ind w:firstLine="720"/>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For better coordination, Khandu said that each non-engineering department will be allotted one working department for all infrastructure development of that department. Giving an example, he cited that the Public Health Engineering department will undertake all construction, renovation or infrastructure development works of the Health department. </w:t>
      </w:r>
    </w:p>
    <w:p w14:paraId="2017517C">
      <w:pPr>
        <w:spacing w:line="360" w:lineRule="auto"/>
        <w:ind w:firstLine="720"/>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Advocating decentralization of power and planning through a bottom-up planning process, Khandu said that reform is in final stages of compilation and that once the reform is finalized, another round of conference with all the DCs will be held. </w:t>
      </w:r>
    </w:p>
    <w:p w14:paraId="1047E461">
      <w:pPr>
        <w:spacing w:line="360" w:lineRule="auto"/>
        <w:ind w:firstLine="720"/>
        <w:jc w:val="both"/>
        <w:rPr>
          <w:rFonts w:ascii="Times New Roman" w:hAnsi="Times New Roman" w:cs="Times New Roman"/>
          <w:sz w:val="28"/>
          <w:szCs w:val="28"/>
          <w:lang w:val="en-US"/>
        </w:rPr>
      </w:pPr>
      <w:r>
        <w:rPr>
          <w:rFonts w:ascii="Times New Roman" w:hAnsi="Times New Roman" w:cs="Times New Roman"/>
          <w:sz w:val="28"/>
          <w:szCs w:val="28"/>
          <w:lang w:val="en-US"/>
        </w:rPr>
        <w:t>The ‘Reform’ in education department is also in the final stages and will be soon placed before the Cabinet, Khandu informed, and sought cooperation of the DCs to implement the reform in toto once it is circulated.</w:t>
      </w:r>
    </w:p>
    <w:p w14:paraId="29E8A19B">
      <w:pPr>
        <w:spacing w:line="360" w:lineRule="auto"/>
        <w:ind w:firstLine="720"/>
        <w:jc w:val="both"/>
        <w:rPr>
          <w:rFonts w:ascii="Times New Roman" w:hAnsi="Times New Roman" w:cs="Times New Roman"/>
          <w:sz w:val="28"/>
          <w:szCs w:val="28"/>
          <w:lang w:val="en-US"/>
        </w:rPr>
      </w:pPr>
      <w:r>
        <w:rPr>
          <w:rFonts w:ascii="Times New Roman" w:hAnsi="Times New Roman" w:cs="Times New Roman"/>
          <w:sz w:val="28"/>
          <w:szCs w:val="28"/>
          <w:lang w:val="en-US"/>
        </w:rPr>
        <w:t>Talking about Cabinet meetings, he said that Cabinet meetings are held monthly and in line with the government’s ‘decentralization’ policy, these will be held across the state, out of Itanagar.</w:t>
      </w:r>
    </w:p>
    <w:p w14:paraId="0F2E30A2">
      <w:pPr>
        <w:spacing w:line="360" w:lineRule="auto"/>
        <w:ind w:firstLine="720"/>
        <w:jc w:val="both"/>
        <w:rPr>
          <w:rFonts w:ascii="Times New Roman" w:hAnsi="Times New Roman" w:cs="Times New Roman"/>
          <w:sz w:val="28"/>
          <w:szCs w:val="28"/>
          <w:lang w:val="en-US"/>
        </w:rPr>
      </w:pPr>
      <w:r>
        <w:rPr>
          <w:rFonts w:ascii="Times New Roman" w:hAnsi="Times New Roman" w:cs="Times New Roman"/>
          <w:sz w:val="28"/>
          <w:szCs w:val="28"/>
          <w:lang w:val="en-US"/>
        </w:rPr>
        <w:t>“To showcase our commitment to decentralize power and planning, we will start by holding the next Cabinet meeting at Nyapin in Kurung Kumey district,” he revealed.</w:t>
      </w:r>
    </w:p>
    <w:p w14:paraId="4DCE23F1">
      <w:pPr>
        <w:spacing w:line="360" w:lineRule="auto"/>
        <w:ind w:firstLine="720"/>
        <w:jc w:val="both"/>
        <w:rPr>
          <w:rFonts w:ascii="Times New Roman" w:hAnsi="Times New Roman" w:cs="Times New Roman"/>
          <w:sz w:val="28"/>
          <w:szCs w:val="28"/>
          <w:lang w:val="en-US"/>
        </w:rPr>
      </w:pPr>
      <w:r>
        <w:rPr>
          <w:rFonts w:ascii="Times New Roman" w:hAnsi="Times New Roman" w:cs="Times New Roman"/>
          <w:sz w:val="28"/>
          <w:szCs w:val="28"/>
          <w:lang w:val="en-US"/>
        </w:rPr>
        <w:t>Khandu advised the DCs to conduct brainstorming meetings at the district levels by January end on takeaways from the conference and prepare a roadmap for the district’s development. He informed that in February the Guardian Ministers and Mentor Secretaries will visit their allocated districts and hold review meetings with the DCs and HoDs.</w:t>
      </w:r>
    </w:p>
    <w:p w14:paraId="377EEE49">
      <w:pPr>
        <w:spacing w:line="360" w:lineRule="auto"/>
        <w:ind w:firstLine="720"/>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He also asked the DCs to identify unused or defunct assets like polytechnics in their respective districts and put these to proper use. </w:t>
      </w:r>
    </w:p>
    <w:p w14:paraId="4B437724">
      <w:pPr>
        <w:spacing w:line="360" w:lineRule="auto"/>
        <w:jc w:val="both"/>
        <w:rPr>
          <w:rFonts w:ascii="Times New Roman" w:hAnsi="Times New Roman" w:cs="Times New Roman"/>
          <w:sz w:val="28"/>
          <w:szCs w:val="28"/>
        </w:rPr>
      </w:pPr>
      <w:r>
        <w:rPr>
          <w:rFonts w:ascii="Times New Roman" w:hAnsi="Times New Roman" w:cs="Times New Roman"/>
          <w:sz w:val="28"/>
          <w:szCs w:val="28"/>
          <w:lang w:val="en-US"/>
        </w:rPr>
        <w:t xml:space="preserve">The 2-day conference revolved around six thematic areas, </w:t>
      </w:r>
      <w:r>
        <w:rPr>
          <w:rFonts w:ascii="Times New Roman" w:hAnsi="Times New Roman" w:cs="Times New Roman"/>
          <w:sz w:val="28"/>
          <w:szCs w:val="28"/>
        </w:rPr>
        <w:t xml:space="preserve">each designed to address specific dimensions of governance and development. These included; </w:t>
      </w:r>
      <w:r>
        <w:rPr>
          <w:rFonts w:ascii="Times New Roman" w:hAnsi="Times New Roman" w:cs="Times New Roman"/>
          <w:i/>
          <w:iCs/>
          <w:sz w:val="28"/>
          <w:szCs w:val="28"/>
        </w:rPr>
        <w:t>Sundar Arunachal</w:t>
      </w:r>
      <w:r>
        <w:rPr>
          <w:rFonts w:ascii="Times New Roman" w:hAnsi="Times New Roman" w:cs="Times New Roman"/>
          <w:sz w:val="28"/>
          <w:szCs w:val="28"/>
        </w:rPr>
        <w:t xml:space="preserve"> – Focusing on enhancing the state’s natural and cultural beauty, promoting eco-tourism, and preserving our unique heritage; </w:t>
      </w:r>
      <w:r>
        <w:rPr>
          <w:rFonts w:ascii="Times New Roman" w:hAnsi="Times New Roman" w:cs="Times New Roman"/>
          <w:i/>
          <w:iCs/>
          <w:sz w:val="28"/>
          <w:szCs w:val="28"/>
        </w:rPr>
        <w:t>Samridh Arunachal</w:t>
      </w:r>
      <w:r>
        <w:rPr>
          <w:rFonts w:ascii="Times New Roman" w:hAnsi="Times New Roman" w:cs="Times New Roman"/>
          <w:sz w:val="28"/>
          <w:szCs w:val="28"/>
        </w:rPr>
        <w:t xml:space="preserve"> – Driving economic growth through sustainable use of resources, fostering entrepreneurship, and ensuring equitable wealth distribution; </w:t>
      </w:r>
      <w:r>
        <w:rPr>
          <w:rFonts w:ascii="Times New Roman" w:hAnsi="Times New Roman" w:cs="Times New Roman"/>
          <w:i/>
          <w:iCs/>
          <w:sz w:val="28"/>
          <w:szCs w:val="28"/>
        </w:rPr>
        <w:t xml:space="preserve">Shikshit Arunachal </w:t>
      </w:r>
      <w:r>
        <w:rPr>
          <w:rFonts w:ascii="Times New Roman" w:hAnsi="Times New Roman" w:cs="Times New Roman"/>
          <w:sz w:val="28"/>
          <w:szCs w:val="28"/>
        </w:rPr>
        <w:t xml:space="preserve">– Advancing education and skill development to empower our youth and create a knowledgeable society; </w:t>
      </w:r>
      <w:r>
        <w:rPr>
          <w:rFonts w:ascii="Times New Roman" w:hAnsi="Times New Roman" w:cs="Times New Roman"/>
          <w:i/>
          <w:iCs/>
          <w:sz w:val="28"/>
          <w:szCs w:val="28"/>
        </w:rPr>
        <w:t>Swasth Arunachal</w:t>
      </w:r>
      <w:r>
        <w:rPr>
          <w:rFonts w:ascii="Times New Roman" w:hAnsi="Times New Roman" w:cs="Times New Roman"/>
          <w:sz w:val="28"/>
          <w:szCs w:val="28"/>
        </w:rPr>
        <w:t xml:space="preserve"> – Strengthening healthcare infrastructure and ensuring access to quality healthcare for every citizen; </w:t>
      </w:r>
      <w:r>
        <w:rPr>
          <w:rFonts w:ascii="Times New Roman" w:hAnsi="Times New Roman" w:cs="Times New Roman"/>
          <w:i/>
          <w:iCs/>
          <w:sz w:val="28"/>
          <w:szCs w:val="28"/>
        </w:rPr>
        <w:t>Surakshit Arunachal</w:t>
      </w:r>
      <w:r>
        <w:rPr>
          <w:rFonts w:ascii="Times New Roman" w:hAnsi="Times New Roman" w:cs="Times New Roman"/>
          <w:sz w:val="28"/>
          <w:szCs w:val="28"/>
        </w:rPr>
        <w:t xml:space="preserve"> – Enhancing safety, security, and disaster resilience across all districts; and </w:t>
      </w:r>
      <w:r>
        <w:rPr>
          <w:rFonts w:ascii="Times New Roman" w:hAnsi="Times New Roman" w:cs="Times New Roman"/>
          <w:i/>
          <w:iCs/>
          <w:sz w:val="28"/>
          <w:szCs w:val="28"/>
        </w:rPr>
        <w:t>Swachch Arunachal</w:t>
      </w:r>
      <w:r>
        <w:rPr>
          <w:rFonts w:ascii="Times New Roman" w:hAnsi="Times New Roman" w:cs="Times New Roman"/>
          <w:sz w:val="28"/>
          <w:szCs w:val="28"/>
        </w:rPr>
        <w:t xml:space="preserve"> – Promoting cleanliness, sanitation, and environmental sustainability for a healthier future.</w:t>
      </w:r>
    </w:p>
    <w:p w14:paraId="3BE2A38A">
      <w:pPr>
        <w:spacing w:line="360" w:lineRule="auto"/>
        <w:jc w:val="both"/>
        <w:rPr>
          <w:rFonts w:ascii="Times New Roman" w:hAnsi="Times New Roman" w:cs="Times New Roman"/>
          <w:sz w:val="28"/>
          <w:szCs w:val="28"/>
        </w:rPr>
      </w:pPr>
    </w:p>
    <w:p w14:paraId="0E0D7CD2">
      <w:pPr>
        <w:spacing w:line="360" w:lineRule="auto"/>
        <w:jc w:val="both"/>
        <w:rPr>
          <w:rFonts w:ascii="Times New Roman" w:hAnsi="Times New Roman" w:cs="Times New Roman"/>
          <w:sz w:val="28"/>
          <w:szCs w:val="28"/>
        </w:rPr>
      </w:pPr>
    </w:p>
    <w:p w14:paraId="12FF198C">
      <w:pPr>
        <w:spacing w:line="360" w:lineRule="auto"/>
        <w:jc w:val="both"/>
        <w:rPr>
          <w:rFonts w:ascii="Times New Roman" w:hAnsi="Times New Roman" w:cs="Times New Roman"/>
          <w:sz w:val="28"/>
          <w:szCs w:val="28"/>
        </w:rPr>
      </w:pPr>
    </w:p>
    <w:p w14:paraId="1814C3FC">
      <w:pPr>
        <w:spacing w:line="360" w:lineRule="auto"/>
        <w:jc w:val="both"/>
        <w:rPr>
          <w:rFonts w:ascii="Times New Roman" w:hAnsi="Times New Roman" w:cs="Times New Roman"/>
          <w:sz w:val="28"/>
          <w:szCs w:val="28"/>
        </w:rPr>
      </w:pPr>
    </w:p>
    <w:p w14:paraId="64918518">
      <w:pPr>
        <w:spacing w:line="360" w:lineRule="auto"/>
        <w:jc w:val="both"/>
        <w:rPr>
          <w:rFonts w:hint="default" w:ascii="Times New Roman" w:hAnsi="Times New Roman" w:cs="Times New Roman"/>
          <w:sz w:val="28"/>
          <w:szCs w:val="28"/>
          <w:lang w:val="en-GB"/>
        </w:rPr>
      </w:pPr>
      <w:r>
        <w:rPr>
          <w:rFonts w:hint="default" w:ascii="Times New Roman" w:hAnsi="Times New Roman" w:cs="Times New Roman"/>
          <w:sz w:val="28"/>
          <w:szCs w:val="28"/>
          <w:lang w:val="en-GB"/>
        </w:rPr>
        <w:drawing>
          <wp:inline distT="0" distB="0" distL="114300" distR="114300">
            <wp:extent cx="5170805" cy="3448050"/>
            <wp:effectExtent l="0" t="0" r="10795" b="11430"/>
            <wp:docPr id="2" name="Picture 2" descr="Image 2025-01-17 at 17.40.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Image 2025-01-17 at 17.40.38"/>
                    <pic:cNvPicPr>
                      <a:picLocks noChangeAspect="1"/>
                    </pic:cNvPicPr>
                  </pic:nvPicPr>
                  <pic:blipFill>
                    <a:blip r:embed="rId6"/>
                    <a:stretch>
                      <a:fillRect/>
                    </a:stretch>
                  </pic:blipFill>
                  <pic:spPr>
                    <a:xfrm>
                      <a:off x="0" y="0"/>
                      <a:ext cx="5170805" cy="3448050"/>
                    </a:xfrm>
                    <a:prstGeom prst="rect">
                      <a:avLst/>
                    </a:prstGeom>
                  </pic:spPr>
                </pic:pic>
              </a:graphicData>
            </a:graphic>
          </wp:inline>
        </w:drawing>
      </w:r>
      <w:r>
        <w:rPr>
          <w:rFonts w:hint="default" w:ascii="Times New Roman" w:hAnsi="Times New Roman" w:cs="Times New Roman"/>
          <w:sz w:val="28"/>
          <w:szCs w:val="28"/>
          <w:lang w:val="en-GB"/>
        </w:rPr>
        <w:t xml:space="preserve">   </w:t>
      </w:r>
      <w:r>
        <w:rPr>
          <w:rFonts w:hint="default" w:ascii="Times New Roman" w:hAnsi="Times New Roman" w:cs="Times New Roman"/>
          <w:sz w:val="28"/>
          <w:szCs w:val="28"/>
          <w:lang w:val="en-GB"/>
        </w:rPr>
        <w:drawing>
          <wp:inline distT="0" distB="0" distL="114300" distR="114300">
            <wp:extent cx="5691505" cy="3795395"/>
            <wp:effectExtent l="0" t="0" r="8255" b="14605"/>
            <wp:docPr id="3" name="Picture 3" descr="Image 2025-01-17 at 17.40.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Image 2025-01-17 at 17.40.35"/>
                    <pic:cNvPicPr>
                      <a:picLocks noChangeAspect="1"/>
                    </pic:cNvPicPr>
                  </pic:nvPicPr>
                  <pic:blipFill>
                    <a:blip r:embed="rId7"/>
                    <a:stretch>
                      <a:fillRect/>
                    </a:stretch>
                  </pic:blipFill>
                  <pic:spPr>
                    <a:xfrm>
                      <a:off x="0" y="0"/>
                      <a:ext cx="5691505" cy="3795395"/>
                    </a:xfrm>
                    <a:prstGeom prst="rect">
                      <a:avLst/>
                    </a:prstGeom>
                  </pic:spPr>
                </pic:pic>
              </a:graphicData>
            </a:graphic>
          </wp:inline>
        </w:drawing>
      </w:r>
    </w:p>
    <w:sectPr>
      <w:headerReference r:id="rId3" w:type="default"/>
      <w:pgSz w:w="11906" w:h="16838"/>
      <w:pgMar w:top="1440" w:right="1440" w:bottom="1440" w:left="144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ooper Black">
    <w:altName w:val="LikhithKnd036Unicode"/>
    <w:panose1 w:val="0208090404030B020404"/>
    <w:charset w:val="00"/>
    <w:family w:val="roman"/>
    <w:pitch w:val="default"/>
    <w:sig w:usb0="00000000" w:usb1="00000000" w:usb2="00000000" w:usb3="00000000" w:csb0="00000001" w:csb1="00000000"/>
  </w:font>
  <w:font w:name="LikhithKnd036Unicode">
    <w:panose1 w:val="02000700000000000000"/>
    <w:charset w:val="00"/>
    <w:family w:val="auto"/>
    <w:pitch w:val="default"/>
    <w:sig w:usb0="00400003" w:usb1="00000000" w:usb2="00000000" w:usb3="00000000" w:csb0="00000001" w:csb1="00000000"/>
  </w:font>
  <w:font w:name="Calibri">
    <w:panose1 w:val="020F0502020204030204"/>
    <w:charset w:val="86"/>
    <w:family w:val="swiss"/>
    <w:pitch w:val="default"/>
    <w:sig w:usb0="E4002EFF" w:usb1="C200247B" w:usb2="00000009" w:usb3="00000000" w:csb0="200001FF" w:csb1="00000000"/>
  </w:font>
  <w:font w:name="Microsoft YaHei">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ADA66A">
    <w:pPr>
      <w:pStyle w:val="5"/>
    </w:pPr>
  </w:p>
  <w:p w14:paraId="21649907">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5"/>
  <w:bordersDoNotSurroundHeader w:val="0"/>
  <w:bordersDoNotSurroundFooter w:val="0"/>
  <w:documentProtection w:enforcement="0"/>
  <w:defaultTabStop w:val="720"/>
  <w:displayHorizontalDrawingGridEvery w:val="1"/>
  <w:displayVerticalDrawingGridEvery w:val="1"/>
  <w:noPunctuationKerning w:val="1"/>
  <w:characterSpacingControl w:val="doNotCompress"/>
  <w:compat>
    <w:doNotExpandShiftReturn/>
    <w:doNotWrapTextWithPunct/>
    <w:doNotUseEastAsianBreakRules/>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0151"/>
    <w:rsid w:val="000D5B57"/>
    <w:rsid w:val="00160DBC"/>
    <w:rsid w:val="00275B82"/>
    <w:rsid w:val="00364013"/>
    <w:rsid w:val="00394A1E"/>
    <w:rsid w:val="00435D9A"/>
    <w:rsid w:val="005D44CC"/>
    <w:rsid w:val="006E2721"/>
    <w:rsid w:val="00AD5EF8"/>
    <w:rsid w:val="00B5216C"/>
    <w:rsid w:val="00B85186"/>
    <w:rsid w:val="00D50151"/>
    <w:rsid w:val="02E76B51"/>
    <w:rsid w:val="0D8B56AB"/>
    <w:rsid w:val="0E3145EB"/>
    <w:rsid w:val="38922D5C"/>
    <w:rsid w:val="3998384E"/>
    <w:rsid w:val="46115CF7"/>
    <w:rsid w:val="4D5C273D"/>
    <w:rsid w:val="4EB15BC3"/>
    <w:rsid w:val="6E4618B1"/>
    <w:rsid w:val="7A7C44D2"/>
  </w:rsids>
  <m:mathPr>
    <m:mathFont m:val="Cambria Math"/>
    <m:brkBin m:val="before"/>
    <m:brkBinSub m:val="--"/>
    <m:smallFrac m:val="0"/>
    <m:dispDef/>
    <m:lMargin m:val="0"/>
    <m:rMargin m:val="0"/>
    <m:defJc m:val="centerGroup"/>
    <m:wrapIndent m:val="1440"/>
    <m:intLim m:val="subSup"/>
    <m:naryLim m:val="undOvr"/>
  </m:mathPr>
  <w:themeFontLang w:val="en-IN"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HAnsi" w:cstheme="minorBidi"/>
      <w:kern w:val="2"/>
      <w:sz w:val="24"/>
      <w:szCs w:val="24"/>
      <w:lang w:val="en-IN" w:eastAsia="en-US" w:bidi="ar-SA"/>
      <w14:ligatures w14:val="standardContextual"/>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4">
    <w:name w:val="footer"/>
    <w:basedOn w:val="1"/>
    <w:link w:val="9"/>
    <w:unhideWhenUsed/>
    <w:uiPriority w:val="99"/>
    <w:pPr>
      <w:tabs>
        <w:tab w:val="center" w:pos="4513"/>
        <w:tab w:val="right" w:pos="9026"/>
      </w:tabs>
    </w:pPr>
  </w:style>
  <w:style w:type="paragraph" w:styleId="5">
    <w:name w:val="header"/>
    <w:basedOn w:val="1"/>
    <w:link w:val="8"/>
    <w:unhideWhenUsed/>
    <w:uiPriority w:val="99"/>
    <w:pPr>
      <w:tabs>
        <w:tab w:val="center" w:pos="4513"/>
        <w:tab w:val="right" w:pos="9026"/>
      </w:tabs>
    </w:pPr>
  </w:style>
  <w:style w:type="paragraph" w:styleId="6">
    <w:name w:val="Normal (Web)"/>
    <w:semiHidden/>
    <w:unhideWhenUsed/>
    <w:qFormat/>
    <w:uiPriority w:val="99"/>
    <w:pPr>
      <w:spacing w:before="0" w:beforeAutospacing="1" w:after="0" w:afterAutospacing="1"/>
      <w:ind w:left="0" w:right="0"/>
      <w:jc w:val="left"/>
    </w:pPr>
    <w:rPr>
      <w:rFonts w:ascii="Times New Roman" w:hAnsi="Times New Roman" w:eastAsia="SimSun" w:cs="Times New Roman"/>
      <w:kern w:val="0"/>
      <w:sz w:val="24"/>
      <w:szCs w:val="24"/>
      <w:lang w:val="en-US" w:eastAsia="zh-CN" w:bidi="ar"/>
    </w:rPr>
  </w:style>
  <w:style w:type="character" w:styleId="7">
    <w:name w:val="Strong"/>
    <w:basedOn w:val="2"/>
    <w:qFormat/>
    <w:uiPriority w:val="22"/>
    <w:rPr>
      <w:b/>
      <w:bCs/>
    </w:rPr>
  </w:style>
  <w:style w:type="character" w:customStyle="1" w:styleId="8">
    <w:name w:val="Header Char"/>
    <w:basedOn w:val="2"/>
    <w:link w:val="5"/>
    <w:qFormat/>
    <w:uiPriority w:val="99"/>
  </w:style>
  <w:style w:type="character" w:customStyle="1" w:styleId="9">
    <w:name w:val="Footer Char"/>
    <w:basedOn w:val="2"/>
    <w:link w:val="4"/>
    <w:qFormat/>
    <w:uiPriority w:val="99"/>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image" Target="media/image3.jpeg"/><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477</Words>
  <Characters>2721</Characters>
  <Lines>22</Lines>
  <Paragraphs>6</Paragraphs>
  <TotalTime>2</TotalTime>
  <ScaleCrop>false</ScaleCrop>
  <LinksUpToDate>false</LinksUpToDate>
  <CharactersWithSpaces>3192</CharactersWithSpaces>
  <Application>WPS Office_12.2.0.19821_F1E327BC-269C-435d-A152-05C5408002CA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2024-10-15T09:33:00Z</dcterms:created>
  <dc:creator>Microsoft Office User</dc:creator>
  <cp:lastModifiedBy>Kushal Raga</cp:lastModifiedBy>
  <dcterms:modified xsi:type="dcterms:W3CDTF">2025-01-18T05:08:19Z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2057-12.2.0.19821</vt:lpwstr>
  </property>
  <property fmtid="{D5CDD505-2E9C-101B-9397-08002B2CF9AE}" pid="3" name="ICV">
    <vt:lpwstr>5C6A1AA460ED47DAA8E53A8A764C9101_13</vt:lpwstr>
  </property>
</Properties>
</file>