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720"/>
        <w:jc w:val="center"/>
        <w:rPr>
          <w:rFonts w:hint="default" w:ascii="Times New Roman" w:hAnsi="Times New Roman" w:eastAsia="Arial Unicode MS" w:cs="Times New Roman"/>
          <w:b/>
          <w:sz w:val="28"/>
          <w:szCs w:val="28"/>
        </w:rPr>
      </w:pPr>
      <w:r>
        <w:rPr>
          <w:rFonts w:hint="default" w:ascii="Times New Roman" w:hAnsi="Times New Roman" w:cs="Times New Roman"/>
          <w:b/>
          <w:sz w:val="28"/>
          <w:szCs w:val="28"/>
        </w:rPr>
        <w:drawing>
          <wp:anchor distT="0" distB="0" distL="114300" distR="114300" simplePos="0" relativeHeight="251659264" behindDoc="0" locked="0" layoutInCell="1" allowOverlap="1">
            <wp:simplePos x="0" y="0"/>
            <wp:positionH relativeFrom="column">
              <wp:posOffset>104775</wp:posOffset>
            </wp:positionH>
            <wp:positionV relativeFrom="paragraph">
              <wp:posOffset>-66675</wp:posOffset>
            </wp:positionV>
            <wp:extent cx="642620" cy="609600"/>
            <wp:effectExtent l="19050" t="0" r="5080" b="0"/>
            <wp:wrapNone/>
            <wp:docPr id="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4"/>
                    <pic:cNvPicPr>
                      <a:picLocks noChangeAspect="1" noChangeArrowheads="1"/>
                    </pic:cNvPicPr>
                  </pic:nvPicPr>
                  <pic:blipFill>
                    <a:blip r:embed="rId6"/>
                    <a:srcRect/>
                    <a:stretch>
                      <a:fillRect/>
                    </a:stretch>
                  </pic:blipFill>
                  <pic:spPr>
                    <a:xfrm>
                      <a:off x="0" y="0"/>
                      <a:ext cx="642620" cy="609600"/>
                    </a:xfrm>
                    <a:prstGeom prst="rect">
                      <a:avLst/>
                    </a:prstGeom>
                    <a:noFill/>
                  </pic:spPr>
                </pic:pic>
              </a:graphicData>
            </a:graphic>
          </wp:anchor>
        </w:drawing>
      </w:r>
      <w:r>
        <w:rPr>
          <w:rFonts w:hint="default" w:ascii="Times New Roman" w:hAnsi="Times New Roman" w:eastAsia="Arial Unicode MS" w:cs="Times New Roman"/>
          <w:b/>
          <w:sz w:val="28"/>
          <w:szCs w:val="28"/>
        </w:rPr>
        <w:t>OFFICE OF THE CHIEF ELECTORAL OFFICER</w:t>
      </w:r>
    </w:p>
    <w:p>
      <w:pPr>
        <w:pStyle w:val="8"/>
        <w:ind w:left="720"/>
        <w:jc w:val="center"/>
        <w:rPr>
          <w:rFonts w:hint="default" w:ascii="Times New Roman" w:hAnsi="Times New Roman" w:eastAsia="Arial Unicode MS" w:cs="Times New Roman"/>
          <w:b/>
          <w:sz w:val="28"/>
          <w:szCs w:val="28"/>
        </w:rPr>
      </w:pPr>
      <w:r>
        <w:rPr>
          <w:rFonts w:hint="default" w:ascii="Times New Roman" w:hAnsi="Times New Roman" w:eastAsia="Arial Unicode MS" w:cs="Times New Roman"/>
          <w:b/>
          <w:sz w:val="28"/>
          <w:szCs w:val="28"/>
        </w:rPr>
        <w:t xml:space="preserve">  ARUNACHAL PRADESH:: ITANAGAR</w:t>
      </w:r>
    </w:p>
    <w:p>
      <w:pPr>
        <w:pStyle w:val="8"/>
        <w:pBdr>
          <w:bottom w:val="single" w:color="auto" w:sz="12" w:space="1"/>
        </w:pBdr>
        <w:ind w:left="720"/>
        <w:jc w:val="center"/>
        <w:rPr>
          <w:rFonts w:hint="default" w:ascii="Times New Roman" w:hAnsi="Times New Roman" w:eastAsia="Arial Unicode MS" w:cs="Times New Roman"/>
          <w:b/>
          <w:sz w:val="28"/>
          <w:szCs w:val="28"/>
        </w:rPr>
      </w:pPr>
      <w:r>
        <w:rPr>
          <w:rFonts w:hint="default" w:ascii="Times New Roman" w:hAnsi="Times New Roman" w:eastAsia="Arial Unicode MS" w:cs="Times New Roman"/>
          <w:b/>
          <w:color w:val="000000" w:themeColor="text1"/>
          <w:sz w:val="28"/>
          <w:szCs w:val="28"/>
        </w:rPr>
        <w:t>E.mailId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"mailto:ceo_arunachalpradesh@eci.gov.in" </w:instrText>
      </w:r>
      <w:r>
        <w:rPr>
          <w:rFonts w:hint="default" w:ascii="Times New Roman" w:hAnsi="Times New Roman" w:cs="Times New Roman"/>
          <w:sz w:val="28"/>
          <w:szCs w:val="28"/>
        </w:rPr>
        <w:fldChar w:fldCharType="separate"/>
      </w:r>
      <w:r>
        <w:rPr>
          <w:rStyle w:val="6"/>
          <w:rFonts w:hint="default" w:ascii="Times New Roman" w:hAnsi="Times New Roman" w:eastAsia="Arial Unicode MS" w:cs="Times New Roman"/>
          <w:b/>
          <w:bCs/>
          <w:sz w:val="28"/>
          <w:szCs w:val="28"/>
          <w:shd w:val="clear" w:color="auto" w:fill="FFFFFF"/>
        </w:rPr>
        <w:t>ceo_arunachalpradesh@eci.gov.in</w:t>
      </w:r>
      <w:r>
        <w:rPr>
          <w:rStyle w:val="6"/>
          <w:rFonts w:hint="default" w:ascii="Times New Roman" w:hAnsi="Times New Roman" w:eastAsia="Arial Unicode MS" w:cs="Times New Roman"/>
          <w:b/>
          <w:bCs/>
          <w:sz w:val="28"/>
          <w:szCs w:val="28"/>
          <w:shd w:val="clear" w:color="auto" w:fill="FFFFFF"/>
        </w:rPr>
        <w:fldChar w:fldCharType="end"/>
      </w:r>
    </w:p>
    <w:p>
      <w:pPr>
        <w:pStyle w:val="8"/>
        <w:rPr>
          <w:rFonts w:hint="default" w:ascii="Times New Roman" w:hAnsi="Times New Roman" w:cs="Times New Roman"/>
          <w:b/>
          <w:sz w:val="28"/>
          <w:szCs w:val="28"/>
        </w:rPr>
      </w:pPr>
      <w:r>
        <w:rPr>
          <w:rFonts w:hint="default" w:ascii="Times New Roman" w:hAnsi="Times New Roman" w:cs="Times New Roman"/>
          <w:b/>
          <w:sz w:val="28"/>
          <w:szCs w:val="28"/>
        </w:rPr>
        <w:t>En/OP/REV-02/2024</w:t>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 Date: 24</w:t>
      </w:r>
      <w:r>
        <w:rPr>
          <w:rFonts w:hint="default" w:ascii="Times New Roman" w:hAnsi="Times New Roman" w:cs="Times New Roman"/>
          <w:b/>
          <w:sz w:val="28"/>
          <w:szCs w:val="28"/>
          <w:vertAlign w:val="superscript"/>
        </w:rPr>
        <w:t>th</w:t>
      </w:r>
      <w:r>
        <w:rPr>
          <w:rFonts w:hint="default" w:ascii="Times New Roman" w:hAnsi="Times New Roman" w:cs="Times New Roman"/>
          <w:b/>
          <w:sz w:val="28"/>
          <w:szCs w:val="28"/>
        </w:rPr>
        <w:t xml:space="preserve"> October, 2024.</w:t>
      </w:r>
    </w:p>
    <w:p>
      <w:pPr>
        <w:pStyle w:val="8"/>
        <w:jc w:val="cente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PRESS RELEASE</w:t>
      </w:r>
    </w:p>
    <w:p>
      <w:pPr>
        <w:pStyle w:val="8"/>
        <w:jc w:val="center"/>
        <w:rPr>
          <w:rFonts w:hint="default" w:ascii="Times New Roman" w:hAnsi="Times New Roman" w:cs="Times New Roman"/>
          <w:b/>
          <w:sz w:val="28"/>
          <w:szCs w:val="28"/>
          <w:u w:val="single"/>
        </w:rPr>
      </w:pPr>
    </w:p>
    <w:p>
      <w:pPr>
        <w:pStyle w:val="8"/>
        <w:jc w:val="center"/>
        <w:rPr>
          <w:rFonts w:hint="default" w:ascii="Times New Roman" w:hAnsi="Times New Roman" w:cs="Times New Roman"/>
          <w:b/>
          <w:sz w:val="28"/>
          <w:szCs w:val="28"/>
          <w:u w:val="single"/>
          <w:lang w:val="en-GB"/>
        </w:rPr>
      </w:pPr>
      <w:r>
        <w:rPr>
          <w:rFonts w:hint="default" w:ascii="Times New Roman" w:hAnsi="Times New Roman" w:cs="Times New Roman"/>
          <w:b/>
          <w:sz w:val="28"/>
          <w:szCs w:val="28"/>
          <w:u w:val="single"/>
          <w:lang w:val="en-GB"/>
        </w:rPr>
        <w:drawing>
          <wp:inline distT="0" distB="0" distL="114300" distR="114300">
            <wp:extent cx="5486400" cy="2468880"/>
            <wp:effectExtent l="0" t="0" r="0" b="0"/>
            <wp:docPr id="1" name="Picture 1" descr="IMG_3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3835"/>
                    <pic:cNvPicPr>
                      <a:picLocks noChangeAspect="1"/>
                    </pic:cNvPicPr>
                  </pic:nvPicPr>
                  <pic:blipFill>
                    <a:blip r:embed="rId7"/>
                    <a:stretch>
                      <a:fillRect/>
                    </a:stretch>
                  </pic:blipFill>
                  <pic:spPr>
                    <a:xfrm>
                      <a:off x="0" y="0"/>
                      <a:ext cx="5486400" cy="2468880"/>
                    </a:xfrm>
                    <a:prstGeom prst="rect">
                      <a:avLst/>
                    </a:prstGeom>
                  </pic:spPr>
                </pic:pic>
              </a:graphicData>
            </a:graphic>
          </wp:inline>
        </w:drawing>
      </w:r>
    </w:p>
    <w:p>
      <w:pPr>
        <w:pStyle w:val="8"/>
        <w:rPr>
          <w:rFonts w:hint="default" w:ascii="Times New Roman" w:hAnsi="Times New Roman" w:cs="Times New Roman"/>
          <w:sz w:val="28"/>
          <w:szCs w:val="28"/>
        </w:rPr>
      </w:pPr>
    </w:p>
    <w:p>
      <w:pPr>
        <w:pStyle w:val="8"/>
        <w:spacing w:line="276"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The Chief Electoral Officer of Arunachal Pradesh, Shri Pawan Kumar Sain, IAS, has convened a </w:t>
      </w:r>
      <w:bookmarkStart w:id="0" w:name="_GoBack"/>
      <w:r>
        <w:rPr>
          <w:rFonts w:hint="default" w:ascii="Times New Roman" w:hAnsi="Times New Roman" w:cs="Times New Roman"/>
          <w:sz w:val="28"/>
          <w:szCs w:val="28"/>
        </w:rPr>
        <w:t>State Level Meeting with representatives of all political parties</w:t>
      </w:r>
      <w:bookmarkEnd w:id="0"/>
      <w:r>
        <w:rPr>
          <w:rFonts w:hint="default" w:ascii="Times New Roman" w:hAnsi="Times New Roman" w:cs="Times New Roman"/>
          <w:sz w:val="28"/>
          <w:szCs w:val="28"/>
        </w:rPr>
        <w:t xml:space="preserve"> on 24.10.2024 at the conference hall of Nirvachan Bhawan, Itanagar. The Annual Summary Revision of Photo Electoral Rolls is ongoing in all 60 Assembly Constituencies, with reference to 01.01.2025 as the qualifying date. Hence the CEO Arunachal Pradesh has initiated a coordination meeting with the political parties and urged them to take active participation in purification of Electoral Roll. The CEO emphasized that political parties should activate their district units and ensure appointment of Booth Level Agents against all polling stations to assist the Booth Level Officers in order to obtain an error free electoral roll in the state. </w:t>
      </w:r>
    </w:p>
    <w:p>
      <w:pPr>
        <w:pStyle w:val="8"/>
        <w:spacing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xml:space="preserve">It was also highlighted that during the revision period of claims and objection, a BLA can submit maximum 10 forms in a day and not more than 30 forms during the entire period of filing of claims and objections. The BLA must furnish a declaration citing he has satisfied with the correctness of submitted claims and objections. </w:t>
      </w:r>
    </w:p>
    <w:p>
      <w:pPr>
        <w:pStyle w:val="8"/>
        <w:spacing w:line="276"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the Deputy Chief Electoral Officer, Shania Kayem Mize, APCS, addressed the attendance and explained the quintessence details of the Special summary Revision. She informed that the Integrated Draft Electoral Roll will be published on 29.10.2024 and the copies of will be shared with Political Parties on the same day. The Final Electoral Roll will be published on 06.01.2025 and the same will be made available at the official website of the Chief Electoral Officer www.ceoarunachal.nic.in.</w:t>
      </w:r>
    </w:p>
    <w:p>
      <w:pPr>
        <w:pStyle w:val="8"/>
        <w:spacing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 </w:t>
      </w:r>
      <w:r>
        <w:rPr>
          <w:rFonts w:hint="default" w:ascii="Times New Roman" w:hAnsi="Times New Roman" w:cs="Times New Roman"/>
          <w:sz w:val="28"/>
          <w:szCs w:val="28"/>
        </w:rPr>
        <w:tab/>
      </w:r>
      <w:r>
        <w:rPr>
          <w:rFonts w:hint="default" w:ascii="Times New Roman" w:hAnsi="Times New Roman" w:cs="Times New Roman"/>
          <w:sz w:val="28"/>
          <w:szCs w:val="28"/>
        </w:rPr>
        <w:t>The schedule for revision is as follows:</w:t>
      </w:r>
    </w:p>
    <w:p>
      <w:pPr>
        <w:pStyle w:val="8"/>
        <w:jc w:val="both"/>
        <w:rPr>
          <w:rFonts w:hint="default" w:ascii="Times New Roman" w:hAnsi="Times New Roman" w:cs="Times New Roman"/>
          <w:sz w:val="28"/>
          <w:szCs w:val="28"/>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39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pStyle w:val="8"/>
              <w:ind w:left="-142" w:right="-131"/>
              <w:jc w:val="center"/>
              <w:rPr>
                <w:rFonts w:hint="default" w:ascii="Times New Roman" w:hAnsi="Times New Roman" w:cs="Times New Roman"/>
                <w:b/>
                <w:i/>
                <w:iCs/>
                <w:sz w:val="28"/>
                <w:szCs w:val="28"/>
              </w:rPr>
            </w:pPr>
            <w:r>
              <w:rPr>
                <w:rFonts w:hint="default" w:ascii="Times New Roman" w:hAnsi="Times New Roman" w:cs="Times New Roman"/>
                <w:b/>
                <w:i/>
                <w:iCs/>
                <w:sz w:val="28"/>
                <w:szCs w:val="28"/>
              </w:rPr>
              <w:t>Sl.No.</w:t>
            </w:r>
          </w:p>
        </w:tc>
        <w:tc>
          <w:tcPr>
            <w:tcW w:w="4111" w:type="dxa"/>
            <w:vAlign w:val="center"/>
          </w:tcPr>
          <w:p>
            <w:pPr>
              <w:pStyle w:val="8"/>
              <w:jc w:val="center"/>
              <w:rPr>
                <w:rFonts w:hint="default" w:ascii="Times New Roman" w:hAnsi="Times New Roman" w:cs="Times New Roman"/>
                <w:b/>
                <w:i/>
                <w:iCs/>
                <w:sz w:val="28"/>
                <w:szCs w:val="28"/>
              </w:rPr>
            </w:pPr>
            <w:r>
              <w:rPr>
                <w:rFonts w:hint="default" w:ascii="Times New Roman" w:hAnsi="Times New Roman" w:cs="Times New Roman"/>
                <w:b/>
                <w:i/>
                <w:iCs/>
                <w:sz w:val="28"/>
                <w:szCs w:val="28"/>
              </w:rPr>
              <w:t>Revision Activities</w:t>
            </w:r>
          </w:p>
        </w:tc>
        <w:tc>
          <w:tcPr>
            <w:tcW w:w="3928" w:type="dxa"/>
            <w:vAlign w:val="center"/>
          </w:tcPr>
          <w:p>
            <w:pPr>
              <w:pStyle w:val="8"/>
              <w:jc w:val="center"/>
              <w:rPr>
                <w:rFonts w:hint="default" w:ascii="Times New Roman" w:hAnsi="Times New Roman" w:cs="Times New Roman"/>
                <w:b/>
                <w:i/>
                <w:iCs/>
                <w:sz w:val="28"/>
                <w:szCs w:val="28"/>
              </w:rPr>
            </w:pPr>
            <w:r>
              <w:rPr>
                <w:rFonts w:hint="default" w:ascii="Times New Roman" w:hAnsi="Times New Roman" w:cs="Times New Roman"/>
                <w:b/>
                <w:i/>
                <w:iCs/>
                <w:sz w:val="28"/>
                <w:szCs w:val="28"/>
              </w:rPr>
              <w:t>Schedule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pStyle w:val="8"/>
              <w:jc w:val="both"/>
              <w:rPr>
                <w:rFonts w:hint="default" w:ascii="Times New Roman" w:hAnsi="Times New Roman" w:cs="Times New Roman"/>
                <w:bCs/>
                <w:sz w:val="28"/>
                <w:szCs w:val="28"/>
              </w:rPr>
            </w:pPr>
            <w:r>
              <w:rPr>
                <w:rFonts w:hint="default" w:ascii="Times New Roman" w:hAnsi="Times New Roman" w:cs="Times New Roman"/>
                <w:bCs/>
                <w:sz w:val="28"/>
                <w:szCs w:val="28"/>
              </w:rPr>
              <w:t>1.</w:t>
            </w:r>
          </w:p>
        </w:tc>
        <w:tc>
          <w:tcPr>
            <w:tcW w:w="4111" w:type="dxa"/>
            <w:vAlign w:val="center"/>
          </w:tcPr>
          <w:p>
            <w:pPr>
              <w:pStyle w:val="12"/>
              <w:spacing w:before="0" w:beforeAutospacing="0" w:after="0" w:afterAutospacing="0"/>
              <w:rPr>
                <w:rFonts w:hint="default" w:ascii="Times New Roman" w:hAnsi="Times New Roman" w:cs="Times New Roman"/>
                <w:bCs/>
                <w:color w:val="000000" w:themeColor="text1"/>
                <w:sz w:val="28"/>
                <w:szCs w:val="28"/>
              </w:rPr>
            </w:pPr>
            <w:r>
              <w:rPr>
                <w:rFonts w:hint="default" w:ascii="Times New Roman" w:hAnsi="Times New Roman" w:cs="Times New Roman"/>
                <w:bCs/>
                <w:color w:val="000000" w:themeColor="text1"/>
                <w:sz w:val="28"/>
                <w:szCs w:val="28"/>
              </w:rPr>
              <w:t>Publication of Integrated draft electoral roll</w:t>
            </w:r>
          </w:p>
        </w:tc>
        <w:tc>
          <w:tcPr>
            <w:tcW w:w="3928" w:type="dxa"/>
            <w:vAlign w:val="center"/>
          </w:tcPr>
          <w:p>
            <w:pPr>
              <w:pStyle w:val="12"/>
              <w:spacing w:before="0" w:beforeAutospacing="0" w:after="0" w:afterAutospacing="0"/>
              <w:jc w:val="center"/>
              <w:rPr>
                <w:rFonts w:hint="default" w:ascii="Times New Roman" w:hAnsi="Times New Roman" w:cs="Times New Roman"/>
                <w:b/>
                <w:color w:val="000000" w:themeColor="text1"/>
                <w:sz w:val="28"/>
                <w:szCs w:val="28"/>
              </w:rPr>
            </w:pPr>
            <w:r>
              <w:rPr>
                <w:rFonts w:hint="default" w:ascii="Times New Roman" w:hAnsi="Times New Roman" w:cs="Times New Roman"/>
                <w:b/>
                <w:color w:val="000000" w:themeColor="text1"/>
                <w:sz w:val="28"/>
                <w:szCs w:val="28"/>
              </w:rPr>
              <w:t>On 29/10/2024 (Tuesday)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pStyle w:val="8"/>
              <w:jc w:val="both"/>
              <w:rPr>
                <w:rFonts w:hint="default" w:ascii="Times New Roman" w:hAnsi="Times New Roman" w:cs="Times New Roman"/>
                <w:bCs/>
                <w:sz w:val="28"/>
                <w:szCs w:val="28"/>
              </w:rPr>
            </w:pPr>
            <w:r>
              <w:rPr>
                <w:rFonts w:hint="default" w:ascii="Times New Roman" w:hAnsi="Times New Roman" w:cs="Times New Roman"/>
                <w:bCs/>
                <w:sz w:val="28"/>
                <w:szCs w:val="28"/>
              </w:rPr>
              <w:t>2.</w:t>
            </w:r>
          </w:p>
        </w:tc>
        <w:tc>
          <w:tcPr>
            <w:tcW w:w="4111" w:type="dxa"/>
            <w:vAlign w:val="center"/>
          </w:tcPr>
          <w:p>
            <w:pPr>
              <w:pStyle w:val="12"/>
              <w:spacing w:before="0" w:beforeAutospacing="0" w:after="0" w:afterAutospacing="0"/>
              <w:rPr>
                <w:rFonts w:hint="default" w:ascii="Times New Roman" w:hAnsi="Times New Roman" w:cs="Times New Roman"/>
                <w:bCs/>
                <w:color w:val="000000" w:themeColor="text1"/>
                <w:sz w:val="28"/>
                <w:szCs w:val="28"/>
              </w:rPr>
            </w:pPr>
            <w:r>
              <w:rPr>
                <w:rFonts w:hint="default" w:ascii="Times New Roman" w:hAnsi="Times New Roman" w:cs="Times New Roman"/>
                <w:bCs/>
                <w:color w:val="000000" w:themeColor="text1"/>
                <w:sz w:val="28"/>
                <w:szCs w:val="28"/>
              </w:rPr>
              <w:t>Period for filing claims &amp; objections</w:t>
            </w:r>
          </w:p>
        </w:tc>
        <w:tc>
          <w:tcPr>
            <w:tcW w:w="3928" w:type="dxa"/>
            <w:vAlign w:val="center"/>
          </w:tcPr>
          <w:p>
            <w:pPr>
              <w:pStyle w:val="12"/>
              <w:spacing w:before="0" w:beforeAutospacing="0" w:after="0" w:afterAutospacing="0"/>
              <w:jc w:val="center"/>
              <w:rPr>
                <w:rFonts w:hint="default" w:ascii="Times New Roman" w:hAnsi="Times New Roman" w:cs="Times New Roman"/>
                <w:b/>
                <w:color w:val="000000" w:themeColor="text1"/>
                <w:sz w:val="28"/>
                <w:szCs w:val="28"/>
              </w:rPr>
            </w:pPr>
            <w:r>
              <w:rPr>
                <w:rFonts w:hint="default" w:ascii="Times New Roman" w:hAnsi="Times New Roman" w:cs="Times New Roman"/>
                <w:b/>
                <w:color w:val="000000" w:themeColor="text1"/>
                <w:sz w:val="28"/>
                <w:szCs w:val="28"/>
              </w:rPr>
              <w:t xml:space="preserve">29/10/2024 (Tuesday) </w:t>
            </w:r>
          </w:p>
          <w:p>
            <w:pPr>
              <w:pStyle w:val="12"/>
              <w:spacing w:before="0" w:beforeAutospacing="0" w:after="0" w:afterAutospacing="0"/>
              <w:jc w:val="center"/>
              <w:rPr>
                <w:rFonts w:hint="default" w:ascii="Times New Roman" w:hAnsi="Times New Roman" w:cs="Times New Roman"/>
                <w:b/>
                <w:color w:val="000000" w:themeColor="text1"/>
                <w:sz w:val="28"/>
                <w:szCs w:val="28"/>
              </w:rPr>
            </w:pPr>
            <w:r>
              <w:rPr>
                <w:rFonts w:hint="default" w:ascii="Times New Roman" w:hAnsi="Times New Roman" w:cs="Times New Roman"/>
                <w:b/>
                <w:color w:val="000000" w:themeColor="text1"/>
                <w:sz w:val="28"/>
                <w:szCs w:val="28"/>
              </w:rPr>
              <w:t xml:space="preserve">to </w:t>
            </w:r>
          </w:p>
          <w:p>
            <w:pPr>
              <w:pStyle w:val="12"/>
              <w:spacing w:before="0" w:beforeAutospacing="0" w:after="0" w:afterAutospacing="0"/>
              <w:jc w:val="center"/>
              <w:rPr>
                <w:rFonts w:hint="default" w:ascii="Times New Roman" w:hAnsi="Times New Roman" w:cs="Times New Roman"/>
                <w:b/>
                <w:color w:val="000000" w:themeColor="text1"/>
                <w:sz w:val="28"/>
                <w:szCs w:val="28"/>
              </w:rPr>
            </w:pPr>
            <w:r>
              <w:rPr>
                <w:rFonts w:hint="default" w:ascii="Times New Roman" w:hAnsi="Times New Roman" w:cs="Times New Roman"/>
                <w:b/>
                <w:color w:val="000000" w:themeColor="text1"/>
                <w:sz w:val="28"/>
                <w:szCs w:val="28"/>
              </w:rPr>
              <w:t>28/11/2024 (Thursday)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pStyle w:val="8"/>
              <w:jc w:val="both"/>
              <w:rPr>
                <w:rFonts w:hint="default" w:ascii="Times New Roman" w:hAnsi="Times New Roman" w:cs="Times New Roman"/>
                <w:bCs/>
                <w:sz w:val="28"/>
                <w:szCs w:val="28"/>
              </w:rPr>
            </w:pPr>
            <w:r>
              <w:rPr>
                <w:rFonts w:hint="default" w:ascii="Times New Roman" w:hAnsi="Times New Roman" w:cs="Times New Roman"/>
                <w:bCs/>
                <w:sz w:val="28"/>
                <w:szCs w:val="28"/>
              </w:rPr>
              <w:t>3.</w:t>
            </w:r>
          </w:p>
        </w:tc>
        <w:tc>
          <w:tcPr>
            <w:tcW w:w="4111" w:type="dxa"/>
            <w:vAlign w:val="center"/>
          </w:tcPr>
          <w:p>
            <w:pPr>
              <w:pStyle w:val="12"/>
              <w:spacing w:before="0" w:beforeAutospacing="0" w:after="0" w:afterAutospacing="0"/>
              <w:rPr>
                <w:rFonts w:hint="default" w:ascii="Times New Roman" w:hAnsi="Times New Roman" w:cs="Times New Roman"/>
                <w:bCs/>
                <w:color w:val="000000" w:themeColor="text1"/>
                <w:sz w:val="28"/>
                <w:szCs w:val="28"/>
              </w:rPr>
            </w:pPr>
            <w:r>
              <w:rPr>
                <w:rFonts w:hint="default" w:ascii="Times New Roman" w:hAnsi="Times New Roman" w:cs="Times New Roman"/>
                <w:bCs/>
                <w:color w:val="000000" w:themeColor="text1"/>
                <w:sz w:val="28"/>
                <w:szCs w:val="28"/>
              </w:rPr>
              <w:t>Special campaign dates</w:t>
            </w:r>
          </w:p>
        </w:tc>
        <w:tc>
          <w:tcPr>
            <w:tcW w:w="3928" w:type="dxa"/>
            <w:vAlign w:val="center"/>
          </w:tcPr>
          <w:p>
            <w:pPr>
              <w:pStyle w:val="12"/>
              <w:spacing w:before="0" w:beforeAutospacing="0" w:after="0" w:afterAutospacing="0"/>
              <w:ind w:left="-81" w:right="-137"/>
              <w:jc w:val="center"/>
              <w:rPr>
                <w:rFonts w:hint="default" w:ascii="Times New Roman" w:hAnsi="Times New Roman" w:cs="Times New Roman"/>
                <w:b/>
                <w:color w:val="000000" w:themeColor="text1"/>
                <w:sz w:val="28"/>
                <w:szCs w:val="28"/>
              </w:rPr>
            </w:pPr>
            <w:r>
              <w:rPr>
                <w:rFonts w:hint="default" w:ascii="Times New Roman" w:hAnsi="Times New Roman" w:cs="Times New Roman"/>
                <w:b/>
                <w:color w:val="000000" w:themeColor="text1"/>
                <w:sz w:val="28"/>
                <w:szCs w:val="28"/>
              </w:rPr>
              <w:t>2</w:t>
            </w:r>
            <w:r>
              <w:rPr>
                <w:rFonts w:hint="default" w:ascii="Times New Roman" w:hAnsi="Times New Roman" w:cs="Times New Roman"/>
                <w:b/>
                <w:color w:val="000000" w:themeColor="text1"/>
                <w:sz w:val="28"/>
                <w:szCs w:val="28"/>
                <w:vertAlign w:val="superscript"/>
              </w:rPr>
              <w:t>nd</w:t>
            </w:r>
            <w:r>
              <w:rPr>
                <w:rFonts w:hint="default" w:ascii="Times New Roman" w:hAnsi="Times New Roman" w:cs="Times New Roman"/>
                <w:b/>
                <w:color w:val="000000" w:themeColor="text1"/>
                <w:sz w:val="28"/>
                <w:szCs w:val="28"/>
              </w:rPr>
              <w:t>&amp; 3</w:t>
            </w:r>
            <w:r>
              <w:rPr>
                <w:rFonts w:hint="default" w:ascii="Times New Roman" w:hAnsi="Times New Roman" w:cs="Times New Roman"/>
                <w:b/>
                <w:color w:val="000000" w:themeColor="text1"/>
                <w:sz w:val="28"/>
                <w:szCs w:val="28"/>
                <w:vertAlign w:val="superscript"/>
              </w:rPr>
              <w:t>rd</w:t>
            </w:r>
            <w:r>
              <w:rPr>
                <w:rFonts w:hint="default" w:ascii="Times New Roman" w:hAnsi="Times New Roman" w:cs="Times New Roman"/>
                <w:b/>
                <w:color w:val="000000" w:themeColor="text1"/>
                <w:sz w:val="28"/>
                <w:szCs w:val="28"/>
              </w:rPr>
              <w:t xml:space="preserve"> November, 2024</w:t>
            </w:r>
          </w:p>
          <w:p>
            <w:pPr>
              <w:pStyle w:val="12"/>
              <w:spacing w:before="0" w:beforeAutospacing="0" w:after="0" w:afterAutospacing="0"/>
              <w:ind w:left="-81" w:right="-137"/>
              <w:jc w:val="center"/>
              <w:rPr>
                <w:rFonts w:hint="default" w:ascii="Times New Roman" w:hAnsi="Times New Roman" w:cs="Times New Roman"/>
                <w:b/>
                <w:color w:val="000000" w:themeColor="text1"/>
                <w:sz w:val="28"/>
                <w:szCs w:val="28"/>
              </w:rPr>
            </w:pPr>
            <w:r>
              <w:rPr>
                <w:rFonts w:hint="default" w:ascii="Times New Roman" w:hAnsi="Times New Roman" w:cs="Times New Roman"/>
                <w:b/>
                <w:color w:val="000000" w:themeColor="text1"/>
                <w:sz w:val="28"/>
                <w:szCs w:val="28"/>
              </w:rPr>
              <w:t>&amp;</w:t>
            </w:r>
          </w:p>
          <w:p>
            <w:pPr>
              <w:pStyle w:val="12"/>
              <w:spacing w:before="0" w:beforeAutospacing="0" w:after="0" w:afterAutospacing="0"/>
              <w:ind w:left="-81" w:right="-137"/>
              <w:jc w:val="center"/>
              <w:rPr>
                <w:rFonts w:hint="default" w:ascii="Times New Roman" w:hAnsi="Times New Roman" w:cs="Times New Roman"/>
                <w:b/>
                <w:color w:val="000000" w:themeColor="text1"/>
                <w:sz w:val="28"/>
                <w:szCs w:val="28"/>
              </w:rPr>
            </w:pPr>
            <w:r>
              <w:rPr>
                <w:rFonts w:hint="default" w:ascii="Times New Roman" w:hAnsi="Times New Roman" w:cs="Times New Roman"/>
                <w:b/>
                <w:color w:val="000000" w:themeColor="text1"/>
                <w:sz w:val="28"/>
                <w:szCs w:val="28"/>
              </w:rPr>
              <w:t>23</w:t>
            </w:r>
            <w:r>
              <w:rPr>
                <w:rFonts w:hint="default" w:ascii="Times New Roman" w:hAnsi="Times New Roman" w:cs="Times New Roman"/>
                <w:b/>
                <w:color w:val="000000" w:themeColor="text1"/>
                <w:sz w:val="28"/>
                <w:szCs w:val="28"/>
                <w:vertAlign w:val="superscript"/>
              </w:rPr>
              <w:t>rd</w:t>
            </w:r>
            <w:r>
              <w:rPr>
                <w:rFonts w:hint="default" w:ascii="Times New Roman" w:hAnsi="Times New Roman" w:cs="Times New Roman"/>
                <w:b/>
                <w:color w:val="000000" w:themeColor="text1"/>
                <w:sz w:val="28"/>
                <w:szCs w:val="28"/>
              </w:rPr>
              <w:t>&amp; 24</w:t>
            </w:r>
            <w:r>
              <w:rPr>
                <w:rFonts w:hint="default" w:ascii="Times New Roman" w:hAnsi="Times New Roman" w:cs="Times New Roman"/>
                <w:b/>
                <w:color w:val="000000" w:themeColor="text1"/>
                <w:sz w:val="28"/>
                <w:szCs w:val="28"/>
                <w:vertAlign w:val="superscript"/>
              </w:rPr>
              <w:t>th</w:t>
            </w:r>
            <w:r>
              <w:rPr>
                <w:rFonts w:hint="default" w:ascii="Times New Roman" w:hAnsi="Times New Roman" w:cs="Times New Roman"/>
                <w:b/>
                <w:color w:val="000000" w:themeColor="text1"/>
                <w:sz w:val="28"/>
                <w:szCs w:val="28"/>
              </w:rPr>
              <w:t xml:space="preserve"> November,2024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pStyle w:val="8"/>
              <w:jc w:val="both"/>
              <w:rPr>
                <w:rFonts w:hint="default" w:ascii="Times New Roman" w:hAnsi="Times New Roman" w:cs="Times New Roman"/>
                <w:bCs/>
                <w:sz w:val="28"/>
                <w:szCs w:val="28"/>
              </w:rPr>
            </w:pPr>
            <w:r>
              <w:rPr>
                <w:rFonts w:hint="default" w:ascii="Times New Roman" w:hAnsi="Times New Roman" w:cs="Times New Roman"/>
                <w:bCs/>
                <w:sz w:val="28"/>
                <w:szCs w:val="28"/>
              </w:rPr>
              <w:t>4.</w:t>
            </w:r>
          </w:p>
        </w:tc>
        <w:tc>
          <w:tcPr>
            <w:tcW w:w="4111" w:type="dxa"/>
            <w:vAlign w:val="center"/>
          </w:tcPr>
          <w:p>
            <w:pPr>
              <w:pStyle w:val="12"/>
              <w:spacing w:before="0" w:beforeAutospacing="0" w:after="0" w:afterAutospacing="0"/>
              <w:rPr>
                <w:rFonts w:hint="default" w:ascii="Times New Roman" w:hAnsi="Times New Roman" w:cs="Times New Roman"/>
                <w:bCs/>
                <w:color w:val="000000" w:themeColor="text1"/>
                <w:sz w:val="28"/>
                <w:szCs w:val="28"/>
              </w:rPr>
            </w:pPr>
            <w:r>
              <w:rPr>
                <w:rFonts w:hint="default" w:ascii="Times New Roman" w:hAnsi="Times New Roman" w:cs="Times New Roman"/>
                <w:bCs/>
                <w:color w:val="000000" w:themeColor="text1"/>
                <w:sz w:val="28"/>
                <w:szCs w:val="28"/>
              </w:rPr>
              <w:t>Disposal of claims and objections</w:t>
            </w:r>
          </w:p>
        </w:tc>
        <w:tc>
          <w:tcPr>
            <w:tcW w:w="3928" w:type="dxa"/>
            <w:vAlign w:val="center"/>
          </w:tcPr>
          <w:p>
            <w:pPr>
              <w:pStyle w:val="12"/>
              <w:spacing w:before="0" w:beforeAutospacing="0" w:after="0" w:afterAutospacing="0"/>
              <w:jc w:val="center"/>
              <w:rPr>
                <w:rFonts w:hint="default" w:ascii="Times New Roman" w:hAnsi="Times New Roman" w:cs="Times New Roman"/>
                <w:b/>
                <w:color w:val="000000" w:themeColor="text1"/>
                <w:sz w:val="28"/>
                <w:szCs w:val="28"/>
              </w:rPr>
            </w:pPr>
            <w:r>
              <w:rPr>
                <w:rFonts w:hint="default" w:ascii="Times New Roman" w:hAnsi="Times New Roman" w:cs="Times New Roman"/>
                <w:b/>
                <w:color w:val="000000" w:themeColor="text1"/>
                <w:sz w:val="28"/>
                <w:szCs w:val="28"/>
              </w:rPr>
              <w:t>By 24/12/2024 (Tuesday)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pStyle w:val="8"/>
              <w:jc w:val="both"/>
              <w:rPr>
                <w:rFonts w:hint="default" w:ascii="Times New Roman" w:hAnsi="Times New Roman" w:cs="Times New Roman"/>
                <w:bCs/>
                <w:sz w:val="28"/>
                <w:szCs w:val="28"/>
              </w:rPr>
            </w:pPr>
            <w:r>
              <w:rPr>
                <w:rFonts w:hint="default" w:ascii="Times New Roman" w:hAnsi="Times New Roman" w:cs="Times New Roman"/>
                <w:bCs/>
                <w:sz w:val="28"/>
                <w:szCs w:val="28"/>
              </w:rPr>
              <w:t>5.</w:t>
            </w:r>
          </w:p>
        </w:tc>
        <w:tc>
          <w:tcPr>
            <w:tcW w:w="4111" w:type="dxa"/>
            <w:vAlign w:val="center"/>
          </w:tcPr>
          <w:p>
            <w:pPr>
              <w:pStyle w:val="12"/>
              <w:spacing w:before="0" w:beforeAutospacing="0" w:after="0" w:afterAutospacing="0"/>
              <w:rPr>
                <w:rFonts w:hint="default" w:ascii="Times New Roman" w:hAnsi="Times New Roman" w:cs="Times New Roman"/>
                <w:bCs/>
                <w:color w:val="000000" w:themeColor="text1"/>
                <w:sz w:val="28"/>
                <w:szCs w:val="28"/>
              </w:rPr>
            </w:pPr>
            <w:r>
              <w:rPr>
                <w:rFonts w:hint="default" w:ascii="Times New Roman" w:hAnsi="Times New Roman" w:cs="Times New Roman"/>
                <w:bCs/>
                <w:color w:val="000000" w:themeColor="text1"/>
                <w:sz w:val="28"/>
                <w:szCs w:val="28"/>
              </w:rPr>
              <w:t>Final publication of Electoral Roll</w:t>
            </w:r>
          </w:p>
        </w:tc>
        <w:tc>
          <w:tcPr>
            <w:tcW w:w="3928" w:type="dxa"/>
            <w:vAlign w:val="center"/>
          </w:tcPr>
          <w:p>
            <w:pPr>
              <w:pStyle w:val="12"/>
              <w:spacing w:before="0" w:beforeAutospacing="0" w:after="0" w:afterAutospacing="0"/>
              <w:jc w:val="center"/>
              <w:rPr>
                <w:rFonts w:hint="default" w:ascii="Times New Roman" w:hAnsi="Times New Roman" w:cs="Times New Roman"/>
                <w:b/>
                <w:color w:val="000000" w:themeColor="text1"/>
                <w:sz w:val="28"/>
                <w:szCs w:val="28"/>
              </w:rPr>
            </w:pPr>
            <w:r>
              <w:rPr>
                <w:rFonts w:hint="default" w:ascii="Times New Roman" w:hAnsi="Times New Roman" w:cs="Times New Roman"/>
                <w:b/>
                <w:color w:val="000000" w:themeColor="text1"/>
                <w:sz w:val="28"/>
                <w:szCs w:val="28"/>
              </w:rPr>
              <w:t>On 06/01/2025 (Monday)</w:t>
            </w:r>
          </w:p>
        </w:tc>
      </w:tr>
    </w:tbl>
    <w:p>
      <w:pPr>
        <w:pStyle w:val="8"/>
        <w:jc w:val="both"/>
        <w:rPr>
          <w:rFonts w:hint="default" w:ascii="Times New Roman" w:hAnsi="Times New Roman" w:cs="Times New Roman"/>
          <w:sz w:val="28"/>
          <w:szCs w:val="28"/>
        </w:rPr>
      </w:pPr>
    </w:p>
    <w:p>
      <w:pPr>
        <w:pStyle w:val="8"/>
        <w:spacing w:line="276" w:lineRule="auto"/>
        <w:jc w:val="both"/>
        <w:rPr>
          <w:rFonts w:hint="default" w:ascii="Times New Roman" w:hAnsi="Times New Roman" w:cs="Times New Roman"/>
          <w:b/>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xml:space="preserve">Altogether </w:t>
      </w:r>
      <w:r>
        <w:rPr>
          <w:rFonts w:hint="default" w:ascii="Times New Roman" w:hAnsi="Times New Roman" w:cs="Times New Roman"/>
          <w:b/>
          <w:sz w:val="28"/>
          <w:szCs w:val="28"/>
        </w:rPr>
        <w:t xml:space="preserve">2233 </w:t>
      </w:r>
      <w:r>
        <w:rPr>
          <w:rFonts w:hint="default" w:ascii="Times New Roman" w:hAnsi="Times New Roman" w:cs="Times New Roman"/>
          <w:sz w:val="28"/>
          <w:szCs w:val="28"/>
        </w:rPr>
        <w:t xml:space="preserve">(inclusive of 7 new Polling Stations) polling stations, manned by Booth Level Officers (BLOs) at Polling Station Level will witness the execution of revision activities. In Arunachal Pradesh, presently </w:t>
      </w:r>
      <w:r>
        <w:rPr>
          <w:rFonts w:hint="default" w:ascii="Times New Roman" w:hAnsi="Times New Roman" w:cs="Times New Roman"/>
          <w:b/>
          <w:sz w:val="28"/>
          <w:szCs w:val="28"/>
        </w:rPr>
        <w:t>8,90,762 electors (4, 37,385 Males, 4, 53,374 Females and 3 Third Gender</w:t>
      </w:r>
      <w:r>
        <w:rPr>
          <w:rFonts w:hint="default" w:ascii="Times New Roman" w:hAnsi="Times New Roman" w:cs="Times New Roman"/>
          <w:sz w:val="28"/>
          <w:szCs w:val="28"/>
        </w:rPr>
        <w:t xml:space="preserve">) exist in the draft electoral roll 2025. </w:t>
      </w:r>
      <w:r>
        <w:rPr>
          <w:rFonts w:hint="default" w:ascii="Times New Roman" w:hAnsi="Times New Roman" w:cs="Times New Roman"/>
          <w:b/>
          <w:sz w:val="28"/>
          <w:szCs w:val="28"/>
        </w:rPr>
        <w:t>The Electoral Population ratio is 558. Overall gender ratio of the state is 1037. Total percentage of EPIC is 100%.</w:t>
      </w:r>
    </w:p>
    <w:p>
      <w:pPr>
        <w:pStyle w:val="8"/>
        <w:spacing w:line="276"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xml:space="preserve">The Citizen those who have attained 18 Years Age as on 01.01.2025 as qualifying date can avail this opportunity  to enroll their names in the electoral roll by applying in Form-6, to delete duplicate/dead/permanently shifted electors in Form-7 and for any correction/Transposition/replacement of EPIC, it can be done in Form-8. The applicants can avail online service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"https://voters.eci.gov.in/" </w:instrText>
      </w:r>
      <w:r>
        <w:rPr>
          <w:rFonts w:hint="default" w:ascii="Times New Roman" w:hAnsi="Times New Roman" w:cs="Times New Roman"/>
          <w:sz w:val="28"/>
          <w:szCs w:val="28"/>
        </w:rPr>
        <w:fldChar w:fldCharType="separate"/>
      </w:r>
      <w:r>
        <w:rPr>
          <w:rStyle w:val="6"/>
          <w:rFonts w:hint="default" w:ascii="Times New Roman" w:hAnsi="Times New Roman" w:cs="Times New Roman"/>
          <w:sz w:val="28"/>
          <w:szCs w:val="28"/>
        </w:rPr>
        <w:t>https://voters.eci.gov.in/</w:t>
      </w:r>
      <w:r>
        <w:rPr>
          <w:rStyle w:val="6"/>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or may submit the requisite form to BLO or Assistant Electoral Registration Officer.</w:t>
      </w:r>
      <w:r>
        <w:rPr>
          <w:rFonts w:hint="default" w:ascii="Times New Roman" w:hAnsi="Times New Roman" w:cs="Times New Roman"/>
          <w:sz w:val="28"/>
          <w:szCs w:val="28"/>
        </w:rPr>
        <w:tab/>
      </w:r>
    </w:p>
    <w:p>
      <w:pPr>
        <w:pStyle w:val="8"/>
        <w:spacing w:line="276"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The meeting Was attended by representatives of Bharatiya Janata Party, Indian National Congress, People’s Party of Arunachal and Aam Aadmi Party. The meeting ended on a appreciative note from the chair.</w:t>
      </w:r>
      <w:r>
        <w:rPr>
          <w:rFonts w:hint="default" w:ascii="Times New Roman" w:hAnsi="Times New Roman" w:cs="Times New Roman"/>
          <w:sz w:val="28"/>
          <w:szCs w:val="28"/>
        </w:rPr>
        <w:tab/>
      </w:r>
    </w:p>
    <w:p>
      <w:pPr>
        <w:pStyle w:val="8"/>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pPr>
        <w:pStyle w:val="8"/>
        <w:ind w:left="3600"/>
        <w:jc w:val="center"/>
        <w:rPr>
          <w:rFonts w:hint="default" w:ascii="Times New Roman" w:hAnsi="Times New Roman" w:cs="Times New Roman"/>
          <w:sz w:val="28"/>
          <w:szCs w:val="28"/>
        </w:rPr>
      </w:pPr>
      <w:r>
        <w:rPr>
          <w:rFonts w:hint="default" w:ascii="Times New Roman" w:hAnsi="Times New Roman" w:cs="Times New Roman"/>
          <w:sz w:val="28"/>
          <w:szCs w:val="28"/>
        </w:rPr>
        <w:t>Sd/-</w:t>
      </w:r>
    </w:p>
    <w:p>
      <w:pPr>
        <w:pStyle w:val="8"/>
        <w:ind w:left="3600"/>
        <w:jc w:val="center"/>
        <w:rPr>
          <w:rFonts w:hint="default" w:ascii="Times New Roman" w:hAnsi="Times New Roman" w:cs="Times New Roman"/>
          <w:sz w:val="28"/>
          <w:szCs w:val="28"/>
        </w:rPr>
      </w:pPr>
      <w:r>
        <w:rPr>
          <w:rFonts w:hint="default" w:ascii="Times New Roman" w:hAnsi="Times New Roman" w:cs="Times New Roman"/>
          <w:sz w:val="28"/>
          <w:szCs w:val="28"/>
        </w:rPr>
        <w:t>(Pawan Kumar Sain) IAS</w:t>
      </w:r>
    </w:p>
    <w:p>
      <w:pPr>
        <w:pStyle w:val="8"/>
        <w:ind w:left="3600"/>
        <w:jc w:val="center"/>
        <w:rPr>
          <w:rFonts w:hint="default" w:ascii="Times New Roman" w:hAnsi="Times New Roman" w:cs="Times New Roman"/>
          <w:sz w:val="28"/>
          <w:szCs w:val="28"/>
        </w:rPr>
      </w:pPr>
      <w:r>
        <w:rPr>
          <w:rFonts w:hint="default" w:ascii="Times New Roman" w:hAnsi="Times New Roman" w:cs="Times New Roman"/>
          <w:sz w:val="28"/>
          <w:szCs w:val="28"/>
        </w:rPr>
        <w:t>Chief Electoral Officer,</w:t>
      </w:r>
    </w:p>
    <w:p>
      <w:pPr>
        <w:pStyle w:val="8"/>
        <w:ind w:left="3600"/>
        <w:jc w:val="center"/>
        <w:rPr>
          <w:rFonts w:hint="default" w:ascii="Times New Roman" w:hAnsi="Times New Roman" w:cs="Times New Roman"/>
          <w:sz w:val="28"/>
          <w:szCs w:val="28"/>
        </w:rPr>
      </w:pPr>
      <w:r>
        <w:rPr>
          <w:rFonts w:hint="default" w:ascii="Times New Roman" w:hAnsi="Times New Roman" w:cs="Times New Roman"/>
          <w:sz w:val="28"/>
          <w:szCs w:val="28"/>
        </w:rPr>
        <w:t>Arunachal Pradesh, Itanagar</w:t>
      </w:r>
    </w:p>
    <w:p>
      <w:pPr>
        <w:pStyle w:val="8"/>
        <w:rPr>
          <w:rFonts w:hint="default" w:ascii="Times New Roman" w:hAnsi="Times New Roman" w:cs="Times New Roman"/>
          <w:sz w:val="28"/>
          <w:szCs w:val="28"/>
        </w:rPr>
      </w:pPr>
    </w:p>
    <w:p>
      <w:pPr>
        <w:pStyle w:val="8"/>
        <w:rPr>
          <w:rFonts w:hint="default" w:ascii="Times New Roman" w:hAnsi="Times New Roman" w:cs="Times New Roman"/>
          <w:sz w:val="28"/>
          <w:szCs w:val="28"/>
        </w:rPr>
      </w:pPr>
      <w:r>
        <w:rPr>
          <w:rFonts w:hint="default" w:ascii="Times New Roman" w:hAnsi="Times New Roman" w:cs="Times New Roman"/>
          <w:sz w:val="28"/>
          <w:szCs w:val="28"/>
        </w:rPr>
        <w:t>To:</w:t>
      </w:r>
    </w:p>
    <w:p>
      <w:pPr>
        <w:pStyle w:val="8"/>
        <w:rPr>
          <w:rFonts w:hint="default" w:ascii="Times New Roman" w:hAnsi="Times New Roman" w:cs="Times New Roman"/>
          <w:sz w:val="28"/>
          <w:szCs w:val="28"/>
        </w:rPr>
      </w:pPr>
    </w:p>
    <w:p>
      <w:pPr>
        <w:pStyle w:val="8"/>
        <w:numPr>
          <w:ilvl w:val="0"/>
          <w:numId w:val="1"/>
        </w:numPr>
        <w:rPr>
          <w:rFonts w:hint="default" w:ascii="Times New Roman" w:hAnsi="Times New Roman" w:cs="Times New Roman"/>
          <w:sz w:val="28"/>
          <w:szCs w:val="28"/>
        </w:rPr>
      </w:pPr>
      <w:r>
        <w:rPr>
          <w:rFonts w:hint="default" w:ascii="Times New Roman" w:hAnsi="Times New Roman" w:cs="Times New Roman"/>
          <w:sz w:val="28"/>
          <w:szCs w:val="28"/>
        </w:rPr>
        <w:t xml:space="preserve">The Editor, Arunachal Times/ Echo of Arunachal/ Arunachal Front, Itanagar/ Naharlagun, with a request to release the same in your esteem newspaper. </w:t>
      </w:r>
    </w:p>
    <w:p>
      <w:pPr>
        <w:pStyle w:val="8"/>
        <w:numPr>
          <w:ilvl w:val="0"/>
          <w:numId w:val="1"/>
        </w:numPr>
        <w:rPr>
          <w:rFonts w:hint="default" w:ascii="Times New Roman" w:hAnsi="Times New Roman" w:cs="Times New Roman"/>
          <w:sz w:val="28"/>
          <w:szCs w:val="28"/>
        </w:rPr>
      </w:pPr>
      <w:r>
        <w:rPr>
          <w:rFonts w:hint="default" w:ascii="Times New Roman" w:hAnsi="Times New Roman" w:cs="Times New Roman"/>
          <w:sz w:val="28"/>
          <w:szCs w:val="28"/>
        </w:rPr>
        <w:t xml:space="preserve">Director, AIR/DDK, Itanagar for necessary board casting </w:t>
      </w:r>
    </w:p>
    <w:p>
      <w:pPr>
        <w:pStyle w:val="8"/>
        <w:numPr>
          <w:ilvl w:val="0"/>
          <w:numId w:val="1"/>
        </w:numPr>
        <w:rPr>
          <w:rFonts w:hint="default" w:ascii="Times New Roman" w:hAnsi="Times New Roman" w:cs="Times New Roman"/>
          <w:sz w:val="28"/>
          <w:szCs w:val="28"/>
        </w:rPr>
      </w:pPr>
      <w:r>
        <w:rPr>
          <w:rFonts w:hint="default" w:ascii="Times New Roman" w:hAnsi="Times New Roman" w:cs="Times New Roman"/>
          <w:sz w:val="28"/>
          <w:szCs w:val="28"/>
        </w:rPr>
        <w:t xml:space="preserve">The UNI/PTI, Itanagar for necessary action. </w:t>
      </w:r>
    </w:p>
    <w:p>
      <w:pPr>
        <w:pStyle w:val="8"/>
        <w:rPr>
          <w:rFonts w:hint="default" w:ascii="Times New Roman" w:hAnsi="Times New Roman" w:cs="Times New Roman"/>
          <w:sz w:val="28"/>
          <w:szCs w:val="28"/>
        </w:rPr>
      </w:pPr>
    </w:p>
    <w:p>
      <w:pPr>
        <w:pStyle w:val="8"/>
        <w:rPr>
          <w:rFonts w:hint="default" w:ascii="Times New Roman" w:hAnsi="Times New Roman" w:cs="Times New Roman"/>
          <w:sz w:val="28"/>
          <w:szCs w:val="28"/>
        </w:rPr>
      </w:pPr>
    </w:p>
    <w:p>
      <w:pPr>
        <w:pStyle w:val="8"/>
        <w:rPr>
          <w:rFonts w:hint="default" w:ascii="Times New Roman" w:hAnsi="Times New Roman" w:cs="Times New Roman"/>
          <w:sz w:val="28"/>
          <w:szCs w:val="28"/>
        </w:rPr>
      </w:pPr>
    </w:p>
    <w:p>
      <w:pPr>
        <w:pStyle w:val="8"/>
        <w:rPr>
          <w:rFonts w:hint="default" w:ascii="Times New Roman" w:hAnsi="Times New Roman" w:cs="Times New Roman"/>
          <w:sz w:val="28"/>
          <w:szCs w:val="28"/>
        </w:rPr>
      </w:pPr>
    </w:p>
    <w:p>
      <w:pPr>
        <w:pStyle w:val="8"/>
        <w:ind w:left="4320"/>
        <w:jc w:val="center"/>
        <w:rPr>
          <w:rFonts w:hint="default" w:ascii="Times New Roman" w:hAnsi="Times New Roman" w:cs="Times New Roman"/>
          <w:sz w:val="28"/>
          <w:szCs w:val="28"/>
        </w:rPr>
      </w:pPr>
      <w:r>
        <w:rPr>
          <w:rFonts w:hint="default" w:ascii="Times New Roman" w:hAnsi="Times New Roman" w:cs="Times New Roman"/>
          <w:sz w:val="28"/>
          <w:szCs w:val="28"/>
        </w:rPr>
        <w:t>(Shania Kayem Mize) APCS</w:t>
      </w:r>
    </w:p>
    <w:p>
      <w:pPr>
        <w:pStyle w:val="8"/>
        <w:ind w:left="4320"/>
        <w:jc w:val="center"/>
        <w:rPr>
          <w:rFonts w:hint="default" w:ascii="Times New Roman" w:hAnsi="Times New Roman" w:cs="Times New Roman"/>
          <w:sz w:val="28"/>
          <w:szCs w:val="28"/>
        </w:rPr>
      </w:pPr>
      <w:r>
        <w:rPr>
          <w:rFonts w:hint="default" w:ascii="Times New Roman" w:hAnsi="Times New Roman" w:cs="Times New Roman"/>
          <w:sz w:val="28"/>
          <w:szCs w:val="28"/>
        </w:rPr>
        <w:t>Deputy Chief Electoral Officer</w:t>
      </w:r>
    </w:p>
    <w:p>
      <w:pPr>
        <w:pStyle w:val="8"/>
        <w:ind w:left="4320"/>
        <w:jc w:val="center"/>
        <w:rPr>
          <w:rFonts w:hint="default" w:ascii="Times New Roman" w:hAnsi="Times New Roman" w:cs="Times New Roman"/>
          <w:sz w:val="28"/>
          <w:szCs w:val="28"/>
        </w:rPr>
      </w:pPr>
      <w:r>
        <w:rPr>
          <w:rFonts w:hint="default" w:ascii="Times New Roman" w:hAnsi="Times New Roman" w:cs="Times New Roman"/>
          <w:sz w:val="28"/>
          <w:szCs w:val="28"/>
        </w:rPr>
        <w:t>Arunachal Pradesh</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96B88"/>
    <w:multiLevelType w:val="multilevel"/>
    <w:tmpl w:val="36396B88"/>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18A"/>
    <w:rsid w:val="00032430"/>
    <w:rsid w:val="0006479B"/>
    <w:rsid w:val="000E2013"/>
    <w:rsid w:val="00106293"/>
    <w:rsid w:val="00107C37"/>
    <w:rsid w:val="00175FAC"/>
    <w:rsid w:val="001843ED"/>
    <w:rsid w:val="00185015"/>
    <w:rsid w:val="0018677D"/>
    <w:rsid w:val="001C1FF7"/>
    <w:rsid w:val="001F14EC"/>
    <w:rsid w:val="0025370D"/>
    <w:rsid w:val="002A55D5"/>
    <w:rsid w:val="00331ADA"/>
    <w:rsid w:val="00345957"/>
    <w:rsid w:val="00382CB6"/>
    <w:rsid w:val="003A7511"/>
    <w:rsid w:val="003F7961"/>
    <w:rsid w:val="00417ED9"/>
    <w:rsid w:val="00434ACB"/>
    <w:rsid w:val="004407EE"/>
    <w:rsid w:val="004E57C7"/>
    <w:rsid w:val="005874F8"/>
    <w:rsid w:val="005E215C"/>
    <w:rsid w:val="00602039"/>
    <w:rsid w:val="00605E8A"/>
    <w:rsid w:val="006A01AE"/>
    <w:rsid w:val="006F42AE"/>
    <w:rsid w:val="00720909"/>
    <w:rsid w:val="007D2197"/>
    <w:rsid w:val="00816DE1"/>
    <w:rsid w:val="00893619"/>
    <w:rsid w:val="00957F16"/>
    <w:rsid w:val="009775AB"/>
    <w:rsid w:val="009A08E4"/>
    <w:rsid w:val="009B39C8"/>
    <w:rsid w:val="009D2CD5"/>
    <w:rsid w:val="009E6096"/>
    <w:rsid w:val="009F327C"/>
    <w:rsid w:val="00A35770"/>
    <w:rsid w:val="00A36AEA"/>
    <w:rsid w:val="00BC2EA4"/>
    <w:rsid w:val="00BD704A"/>
    <w:rsid w:val="00C16C3E"/>
    <w:rsid w:val="00C47775"/>
    <w:rsid w:val="00C573FB"/>
    <w:rsid w:val="00CA2F44"/>
    <w:rsid w:val="00CB0A7C"/>
    <w:rsid w:val="00CE3A50"/>
    <w:rsid w:val="00D07FC9"/>
    <w:rsid w:val="00D4018A"/>
    <w:rsid w:val="00E05604"/>
    <w:rsid w:val="00E5455A"/>
    <w:rsid w:val="00EC2BAB"/>
    <w:rsid w:val="00ED05A8"/>
    <w:rsid w:val="00F500E2"/>
    <w:rsid w:val="00F55DC3"/>
    <w:rsid w:val="00F8184C"/>
    <w:rsid w:val="00FA0F6E"/>
    <w:rsid w:val="00FB6A08"/>
    <w:rsid w:val="6C2069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513"/>
        <w:tab w:val="right" w:pos="9026"/>
      </w:tabs>
      <w:spacing w:after="0" w:line="240" w:lineRule="auto"/>
    </w:pPr>
  </w:style>
  <w:style w:type="paragraph" w:styleId="5">
    <w:name w:val="header"/>
    <w:basedOn w:val="1"/>
    <w:link w:val="10"/>
    <w:unhideWhenUsed/>
    <w:uiPriority w:val="99"/>
    <w:pPr>
      <w:tabs>
        <w:tab w:val="center" w:pos="4513"/>
        <w:tab w:val="right" w:pos="9026"/>
      </w:tabs>
      <w:spacing w:after="0" w:line="240" w:lineRule="auto"/>
    </w:pPr>
  </w:style>
  <w:style w:type="character" w:styleId="6">
    <w:name w:val="Hyperlink"/>
    <w:basedOn w:val="2"/>
    <w:uiPriority w:val="0"/>
    <w:rPr>
      <w:color w:val="0000FF"/>
      <w:u w:val="single"/>
    </w:rPr>
  </w:style>
  <w:style w:type="table" w:styleId="7">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8">
    <w:name w:val="No Spacing"/>
    <w:link w:val="9"/>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9">
    <w:name w:val="No Spacing Char"/>
    <w:basedOn w:val="2"/>
    <w:link w:val="8"/>
    <w:locked/>
    <w:uiPriority w:val="1"/>
  </w:style>
  <w:style w:type="character" w:customStyle="1" w:styleId="10">
    <w:name w:val="Header Char"/>
    <w:basedOn w:val="2"/>
    <w:link w:val="5"/>
    <w:qFormat/>
    <w:uiPriority w:val="99"/>
  </w:style>
  <w:style w:type="character" w:customStyle="1" w:styleId="11">
    <w:name w:val="Footer Char"/>
    <w:basedOn w:val="2"/>
    <w:link w:val="4"/>
    <w:uiPriority w:val="99"/>
  </w:style>
  <w:style w:type="paragraph" w:customStyle="1" w:styleId="12">
    <w:name w:val="efile-note-para"/>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character" w:customStyle="1" w:styleId="13">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582</Words>
  <Characters>3322</Characters>
  <Lines>27</Lines>
  <Paragraphs>7</Paragraphs>
  <TotalTime>394</TotalTime>
  <ScaleCrop>false</ScaleCrop>
  <LinksUpToDate>false</LinksUpToDate>
  <CharactersWithSpaces>3897</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2023-09-22T07:43:00Z</dcterms:created>
  <dc:creator>Admin</dc:creator>
  <cp:lastModifiedBy>Kushal Raga</cp:lastModifiedBy>
  <dcterms:modified xsi:type="dcterms:W3CDTF">2024-10-24T16:04:22Z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89998A0FD1014A1AAB96EB67BE8160CE_13</vt:lpwstr>
  </property>
</Properties>
</file>